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945F9C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13.01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2020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 w:rsidR="0017106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220</w:t>
      </w:r>
    </w:p>
    <w:p w:rsidR="00800681" w:rsidRDefault="00800681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17106E" w:rsidRPr="00B072EF" w:rsidRDefault="00800681" w:rsidP="0017106E">
      <w:p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7106E" w:rsidRPr="00B072EF">
        <w:rPr>
          <w:sz w:val="24"/>
          <w:szCs w:val="24"/>
        </w:rPr>
        <w:t xml:space="preserve">    В соответствие  с Федеральным законом от 01.05.2019г N 87-ФЗ "О внесении изменений в Федеральный закон  "Об общих принципах организации местного самоуправления в Российской Федерации", от 26.07.2019 № 228 –ФЗ «О внесении изменений в статью 40 Федерального  закона «Об общих  принципах, организации местного  самоуправления  в Российской  Федерации» и статью 13.1 Федерального  закона «О противодействии  коррупции» Федеральным  законом   от 02.08.2019  № 283-ФЗ «О внесении изменений  в Градостроительный  кодекс  Российской Федерации  в отдельные  законодательные  акты  Российской  Федерации, муниципальный  комитет  </w:t>
      </w:r>
      <w:proofErr w:type="spellStart"/>
      <w:r w:rsidR="0017106E" w:rsidRPr="00B072EF">
        <w:rPr>
          <w:sz w:val="24"/>
          <w:szCs w:val="24"/>
        </w:rPr>
        <w:t>Хвищанского</w:t>
      </w:r>
      <w:proofErr w:type="spellEnd"/>
      <w:r w:rsidR="0017106E" w:rsidRPr="00B072EF">
        <w:rPr>
          <w:sz w:val="24"/>
          <w:szCs w:val="24"/>
        </w:rPr>
        <w:t xml:space="preserve"> сельского поселения 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A4290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Первое  предложение части 1 статьи 2 Устава  </w:t>
      </w:r>
      <w:proofErr w:type="spellStart"/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 w:rsidR="001710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 поселения изложить  в следующей  редакции: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«Официальное  наименование  муниципального  образования  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 поселение Кировского муниципального  района  Приморского  края»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Часть 2 статьи  2 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 поселения  изложить  в  новой  редакции: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«Сокращенное  наименование  муниципального  образования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вищанское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сельское  поселение»</w:t>
      </w:r>
      <w:r w:rsidR="0024202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сельское поселение, поселение.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3.Часть  5 статьи  2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 поселения  после  слов «Кировского муниципального района»  дополнить словами  «Приморского  края».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4.Статью 2 дополнить  частью  4,1  следующего 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«4.1.Изменения  границ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Кировского  муниципального  района  Приморского края  осуществляется  в строгом  соответствии с законом  Российской  Федерации  и Приморского  края»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5. Статью 2  дополнить  частью 6  следующего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«6. Наименование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Кировского  муниципального  района  Приморского  края  подлежит  включению  в государственный  реестр  муниципальных  образования  Российской  Федерации  в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 w:rsidR="007E7E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определяемом  Правительством  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оссийской  Федерации»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Статью 2 дополнить  частью  7 следующего содержания: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 7.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Уставом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 поселения  может  быть  предусмотрено  использование  в официальных  символах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наименованиях  органов  местного  самоуправления,  выборных  и иных  должностных  лиц  местного  самоуправления, а также  в других  случаях  сокращенной  формы  наименования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на равнее с  наименованием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сельского поселения  в соответствии с частями  1-4  статьи 9.1  Федерального  закона  от 6 октября 2003 года № 131-ФЗ  «Об общих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принципах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местного  самоуправления  Российской  Федерации».</w:t>
      </w:r>
    </w:p>
    <w:p w:rsidR="0017106E" w:rsidRDefault="0017106E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8.Статью 28 абзац 7.1 изложить в следующей   редакции: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«7.1. Депутат муниципального комитета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член выборного органа местного самоуправления, глава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Полномочия депутата муниципального комитета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члена выборного органа местного самоуправления, главы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Федеральным законом от 06.10.2003 № 131 – ФЗ «Об общих принципах организации местного самоуправления в Российской</w:t>
      </w:r>
      <w:proofErr w:type="gram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Федерации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дополнить часть</w:t>
      </w:r>
      <w:r w:rsidR="007E7E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7.2  и частью 7.2.-1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следующего  содержания: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sz w:val="24"/>
          <w:szCs w:val="24"/>
        </w:rPr>
        <w:t>7.2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</w:t>
      </w:r>
      <w:proofErr w:type="gram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депутату, члену выборного органа местного самоуправления, главе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1) предупреждение;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2) освобождение депутата, члена выборного органа местного самоуправления от должности в представительном органе </w:t>
      </w:r>
      <w:proofErr w:type="spell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Хвищанского</w:t>
      </w:r>
      <w:proofErr w:type="spellEnd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сельского поселения,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7.2-1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</w:t>
      </w:r>
      <w:r w:rsidR="001F7B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енности, указанных в части 7.2 </w:t>
      </w:r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настоящей статьи, определяется муниципальным правовым актом в соответствии с законом Приморского края</w:t>
      </w:r>
      <w:proofErr w:type="gramStart"/>
      <w:r w:rsidRPr="00B072E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.»</w:t>
      </w:r>
      <w:proofErr w:type="gramEnd"/>
    </w:p>
    <w:p w:rsidR="00D94CA0" w:rsidRPr="00B072EF" w:rsidRDefault="00D94CA0" w:rsidP="00D94CA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D94CA0" w:rsidRPr="00B072EF" w:rsidRDefault="00C84D06" w:rsidP="00D94CA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</w:t>
      </w:r>
      <w:r w:rsidR="006628B7">
        <w:rPr>
          <w:sz w:val="24"/>
          <w:szCs w:val="24"/>
        </w:rPr>
        <w:t xml:space="preserve">        Часть 1 </w:t>
      </w:r>
      <w:r w:rsidR="001F7BCB">
        <w:rPr>
          <w:sz w:val="24"/>
          <w:szCs w:val="24"/>
        </w:rPr>
        <w:t xml:space="preserve"> </w:t>
      </w:r>
      <w:r w:rsidR="006628B7">
        <w:rPr>
          <w:sz w:val="24"/>
          <w:szCs w:val="24"/>
        </w:rPr>
        <w:t xml:space="preserve">статьи 5 </w:t>
      </w:r>
      <w:r w:rsidR="001F7BCB">
        <w:rPr>
          <w:sz w:val="24"/>
          <w:szCs w:val="24"/>
        </w:rPr>
        <w:t xml:space="preserve">  </w:t>
      </w:r>
      <w:r w:rsidR="006628B7">
        <w:rPr>
          <w:sz w:val="24"/>
          <w:szCs w:val="24"/>
        </w:rPr>
        <w:t xml:space="preserve">Устава  </w:t>
      </w:r>
      <w:proofErr w:type="spellStart"/>
      <w:r w:rsidR="006628B7">
        <w:rPr>
          <w:sz w:val="24"/>
          <w:szCs w:val="24"/>
        </w:rPr>
        <w:t>Хвищанского</w:t>
      </w:r>
      <w:proofErr w:type="spellEnd"/>
      <w:r w:rsidR="006628B7">
        <w:rPr>
          <w:sz w:val="24"/>
          <w:szCs w:val="24"/>
        </w:rPr>
        <w:t xml:space="preserve">  сельского  поселения  дополнить  пунктом 7.2  следующего  содержания:</w:t>
      </w:r>
    </w:p>
    <w:p w:rsidR="0017106E" w:rsidRDefault="006628B7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принятие  в соответствие  с гражданским  законодательством  Российской  Федерации  решения  о сносе  самовольной постройки, решения  о сносе  самовольной  постройки  или  приведении  её  в соответствие  с установленными  требованиями  в границах  поселения»</w:t>
      </w:r>
    </w:p>
    <w:p w:rsidR="0017106E" w:rsidRPr="00D93CBF" w:rsidRDefault="00D93CBF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10.Обнародовать  настоящее  решение  в соответствии  со ст.55 Устава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на информационных  стендах поселения  и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Хвищанского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Кировского муниципального района приморского края  в сети Интернет </w:t>
      </w:r>
      <w:hyperlink r:id="rId8" w:history="1"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</w:t>
        </w:r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proofErr w:type="spellStart"/>
        <w:r w:rsidRPr="00FA04D0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хвищанка.рф</w:t>
        </w:r>
        <w:proofErr w:type="spellEnd"/>
      </w:hyperlink>
      <w:r w:rsidRPr="00D93CB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7106E" w:rsidRPr="00D93CBF" w:rsidRDefault="00D93CBF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3CBF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Настоящее решение вступает  в силу  с момента  регистрации  в Управлении юстиции  Российской  Федерации  по Приморскому  краю.</w:t>
      </w:r>
    </w:p>
    <w:p w:rsidR="0017106E" w:rsidRDefault="001F7BCB" w:rsidP="00171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12.Контроль  исполнения  настоящего  решения  оставляю  за собой.</w:t>
      </w:r>
    </w:p>
    <w:p w:rsidR="00E33D83" w:rsidRDefault="00E33D83" w:rsidP="00E33D8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F7BCB" w:rsidRDefault="001F7BCB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3D83" w:rsidRDefault="00E33D83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E33D83" w:rsidRDefault="00E33D83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915F4" w:rsidRDefault="00A915F4" w:rsidP="0084286A">
      <w:pPr>
        <w:spacing w:after="0" w:line="240" w:lineRule="auto"/>
        <w:jc w:val="both"/>
      </w:pPr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195" w:rsidRDefault="00571195" w:rsidP="006859D5">
      <w:pPr>
        <w:spacing w:after="0" w:line="240" w:lineRule="auto"/>
      </w:pPr>
      <w:r>
        <w:separator/>
      </w:r>
    </w:p>
  </w:endnote>
  <w:endnote w:type="continuationSeparator" w:id="0">
    <w:p w:rsidR="00571195" w:rsidRDefault="00571195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195" w:rsidRDefault="00571195" w:rsidP="006859D5">
      <w:pPr>
        <w:spacing w:after="0" w:line="240" w:lineRule="auto"/>
      </w:pPr>
      <w:r>
        <w:separator/>
      </w:r>
    </w:p>
  </w:footnote>
  <w:footnote w:type="continuationSeparator" w:id="0">
    <w:p w:rsidR="00571195" w:rsidRDefault="00571195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1079C0"/>
    <w:rsid w:val="0017106E"/>
    <w:rsid w:val="00190339"/>
    <w:rsid w:val="001F7BCB"/>
    <w:rsid w:val="00213C34"/>
    <w:rsid w:val="0022058D"/>
    <w:rsid w:val="00242027"/>
    <w:rsid w:val="00247274"/>
    <w:rsid w:val="002761E1"/>
    <w:rsid w:val="002845B3"/>
    <w:rsid w:val="002D3CCB"/>
    <w:rsid w:val="003143C8"/>
    <w:rsid w:val="00327F72"/>
    <w:rsid w:val="00355F52"/>
    <w:rsid w:val="003E3E7D"/>
    <w:rsid w:val="0040342A"/>
    <w:rsid w:val="0044000F"/>
    <w:rsid w:val="004700A5"/>
    <w:rsid w:val="004747A9"/>
    <w:rsid w:val="004756B6"/>
    <w:rsid w:val="004A0B1D"/>
    <w:rsid w:val="00571195"/>
    <w:rsid w:val="005B7D82"/>
    <w:rsid w:val="005F57DD"/>
    <w:rsid w:val="00601425"/>
    <w:rsid w:val="00632DA1"/>
    <w:rsid w:val="00635882"/>
    <w:rsid w:val="006628B7"/>
    <w:rsid w:val="006768BA"/>
    <w:rsid w:val="006859D5"/>
    <w:rsid w:val="006C3B3F"/>
    <w:rsid w:val="006D5551"/>
    <w:rsid w:val="00704F69"/>
    <w:rsid w:val="00744A52"/>
    <w:rsid w:val="007B5CC4"/>
    <w:rsid w:val="007B66B0"/>
    <w:rsid w:val="007D72C0"/>
    <w:rsid w:val="007E0E21"/>
    <w:rsid w:val="007E7E79"/>
    <w:rsid w:val="007F3F08"/>
    <w:rsid w:val="00800681"/>
    <w:rsid w:val="00800E70"/>
    <w:rsid w:val="0084286A"/>
    <w:rsid w:val="008B5BF6"/>
    <w:rsid w:val="008E1CAB"/>
    <w:rsid w:val="008F18BF"/>
    <w:rsid w:val="008F4A88"/>
    <w:rsid w:val="00921508"/>
    <w:rsid w:val="00930FB5"/>
    <w:rsid w:val="00937912"/>
    <w:rsid w:val="00945F9C"/>
    <w:rsid w:val="00965852"/>
    <w:rsid w:val="00972B30"/>
    <w:rsid w:val="009914FF"/>
    <w:rsid w:val="009B1926"/>
    <w:rsid w:val="00A05112"/>
    <w:rsid w:val="00A16C77"/>
    <w:rsid w:val="00A22092"/>
    <w:rsid w:val="00A24252"/>
    <w:rsid w:val="00A4290E"/>
    <w:rsid w:val="00A50BA8"/>
    <w:rsid w:val="00A67976"/>
    <w:rsid w:val="00A915F4"/>
    <w:rsid w:val="00AA11E2"/>
    <w:rsid w:val="00AB01AA"/>
    <w:rsid w:val="00B0714D"/>
    <w:rsid w:val="00BB6224"/>
    <w:rsid w:val="00C00885"/>
    <w:rsid w:val="00C84D06"/>
    <w:rsid w:val="00C859B5"/>
    <w:rsid w:val="00CA2873"/>
    <w:rsid w:val="00CD3738"/>
    <w:rsid w:val="00CE3E10"/>
    <w:rsid w:val="00D17A6A"/>
    <w:rsid w:val="00D260C2"/>
    <w:rsid w:val="00D307D2"/>
    <w:rsid w:val="00D552E1"/>
    <w:rsid w:val="00D9286E"/>
    <w:rsid w:val="00D93CBF"/>
    <w:rsid w:val="00D94CA0"/>
    <w:rsid w:val="00DD77A5"/>
    <w:rsid w:val="00E33D83"/>
    <w:rsid w:val="00E37828"/>
    <w:rsid w:val="00E80C0E"/>
    <w:rsid w:val="00EB147A"/>
    <w:rsid w:val="00EE7D73"/>
    <w:rsid w:val="00EF0B64"/>
    <w:rsid w:val="00F037B5"/>
    <w:rsid w:val="00F05B5D"/>
    <w:rsid w:val="00F3331C"/>
    <w:rsid w:val="00F66B08"/>
    <w:rsid w:val="00FA0DF7"/>
    <w:rsid w:val="00FA4AFB"/>
    <w:rsid w:val="00FD0833"/>
    <w:rsid w:val="00FE6479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83ED0-2C09-40BF-89B7-2B80D184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AHP</cp:lastModifiedBy>
  <cp:revision>6</cp:revision>
  <cp:lastPrinted>2019-04-19T05:50:00Z</cp:lastPrinted>
  <dcterms:created xsi:type="dcterms:W3CDTF">2020-01-21T01:41:00Z</dcterms:created>
  <dcterms:modified xsi:type="dcterms:W3CDTF">2020-03-04T05:07:00Z</dcterms:modified>
</cp:coreProperties>
</file>