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1846">
      <w:pPr>
        <w:jc w:val="center"/>
        <w:rPr>
          <w:rFonts w:eastAsia="Times New Roman"/>
          <w:vanish/>
        </w:rPr>
      </w:pPr>
      <w:bookmarkStart w:id="0" w:name="_GoBack"/>
      <w:bookmarkEnd w:id="0"/>
      <w:r>
        <w:rPr>
          <w:rFonts w:eastAsia="Times New Roman"/>
          <w:vanish/>
        </w:rPr>
        <w:t>Загрузка. Пожалуйста, подождите...</w:t>
      </w:r>
    </w:p>
    <w:p w:rsidR="00000000" w:rsidRDefault="00001846">
      <w:pPr>
        <w:tabs>
          <w:tab w:val="left" w:pos="480"/>
          <w:tab w:val="left" w:pos="5845"/>
        </w:tabs>
        <w:spacing w:line="60" w:lineRule="atLeast"/>
        <w:jc w:val="center"/>
        <w:divId w:val="1669551458"/>
        <w:rPr>
          <w:rFonts w:eastAsia="Times New Roman"/>
        </w:rPr>
      </w:pPr>
      <w:r>
        <w:rPr>
          <w:rFonts w:eastAsia="Times New Roman"/>
          <w:b/>
          <w:bCs/>
        </w:rPr>
        <w:t>РОССИЙСКАЯ ФЕДЕРАЦИЯ</w:t>
      </w:r>
    </w:p>
    <w:p w:rsidR="00000000" w:rsidRDefault="00001846">
      <w:pPr>
        <w:ind w:left="45"/>
        <w:jc w:val="center"/>
        <w:divId w:val="1669551458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000000" w:rsidRDefault="00001846">
      <w:pPr>
        <w:ind w:left="45"/>
        <w:jc w:val="center"/>
        <w:divId w:val="1669551458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000000" w:rsidRDefault="00001846">
      <w:pPr>
        <w:ind w:left="45"/>
        <w:jc w:val="center"/>
        <w:divId w:val="1669551458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000000" w:rsidRDefault="00001846">
      <w:pPr>
        <w:ind w:left="45"/>
        <w:jc w:val="center"/>
        <w:divId w:val="1669551458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000000" w:rsidRDefault="00001846">
      <w:pPr>
        <w:ind w:left="45"/>
        <w:jc w:val="center"/>
        <w:divId w:val="1669551458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000000" w:rsidRDefault="00001846">
      <w:pPr>
        <w:spacing w:line="276" w:lineRule="auto"/>
        <w:ind w:left="45"/>
        <w:jc w:val="center"/>
        <w:divId w:val="1669551458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000000" w:rsidRDefault="00001846">
      <w:pPr>
        <w:tabs>
          <w:tab w:val="left" w:pos="1663"/>
          <w:tab w:val="left" w:pos="3776"/>
        </w:tabs>
        <w:spacing w:line="276" w:lineRule="auto"/>
        <w:ind w:left="45"/>
        <w:divId w:val="1669551458"/>
        <w:rPr>
          <w:rFonts w:eastAsia="Times New Roman"/>
        </w:rPr>
      </w:pPr>
      <w:r>
        <w:rPr>
          <w:rFonts w:eastAsia="Times New Roman"/>
          <w:b/>
          <w:bCs/>
        </w:rPr>
        <w:t>30.01.2014</w:t>
      </w:r>
      <w:r>
        <w:rPr>
          <w:rFonts w:eastAsia="Times New Roman"/>
        </w:rPr>
        <w:tab/>
        <w:t xml:space="preserve">                                      </w:t>
      </w:r>
      <w:r>
        <w:rPr>
          <w:rFonts w:eastAsia="Times New Roman"/>
          <w:b/>
          <w:bCs/>
        </w:rPr>
        <w:t>с. Хвищанка</w:t>
      </w:r>
      <w:r>
        <w:rPr>
          <w:rFonts w:eastAsia="Times New Roman"/>
        </w:rPr>
        <w:tab/>
        <w:t xml:space="preserve">                </w:t>
      </w:r>
      <w:r>
        <w:rPr>
          <w:rFonts w:eastAsia="Times New Roman"/>
        </w:rPr>
        <w:t xml:space="preserve">                                  </w:t>
      </w:r>
      <w:r>
        <w:rPr>
          <w:rFonts w:eastAsia="Times New Roman"/>
          <w:b/>
          <w:bCs/>
        </w:rPr>
        <w:t>№ 326</w:t>
      </w:r>
    </w:p>
    <w:p w:rsidR="00000000" w:rsidRDefault="00001846">
      <w:pPr>
        <w:tabs>
          <w:tab w:val="left" w:pos="1663"/>
          <w:tab w:val="left" w:pos="3776"/>
        </w:tabs>
        <w:spacing w:line="276" w:lineRule="auto"/>
        <w:ind w:left="45"/>
        <w:divId w:val="166955145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 внесении изменений и дополнений в Устав </w:t>
      </w:r>
    </w:p>
    <w:p w:rsidR="00000000" w:rsidRDefault="00001846">
      <w:pPr>
        <w:tabs>
          <w:tab w:val="left" w:pos="1663"/>
          <w:tab w:val="left" w:pos="3776"/>
        </w:tabs>
        <w:spacing w:line="276" w:lineRule="auto"/>
        <w:ind w:left="45"/>
        <w:divId w:val="1669551458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</w:rPr>
        <w:t>Хвищанского сельского поселения</w:t>
      </w:r>
      <w:r>
        <w:rPr>
          <w:rFonts w:eastAsia="Times New Roman"/>
        </w:rPr>
        <w:tab/>
      </w:r>
      <w:r>
        <w:rPr>
          <w:rFonts w:eastAsia="Times New Roman"/>
          <w:sz w:val="20"/>
          <w:szCs w:val="20"/>
        </w:rPr>
        <w:tab/>
      </w:r>
    </w:p>
    <w:p w:rsidR="00000000" w:rsidRDefault="00001846">
      <w:pPr>
        <w:rPr>
          <w:rFonts w:eastAsia="Times New Roman"/>
        </w:rPr>
      </w:pPr>
      <w:r>
        <w:rPr>
          <w:rFonts w:eastAsia="Times New Roman"/>
        </w:rPr>
        <w:br/>
        <w:t xml:space="preserve">В соответствии с Федеральным законом от 28.12.2013 N 396-ФЗ «О внесении изменений в отдельные законодательные акты Российской Федерации», </w:t>
      </w:r>
      <w:r>
        <w:rPr>
          <w:rFonts w:eastAsia="Times New Roman"/>
        </w:rPr>
        <w:t>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муниципальный комитет Хвищанского сельског</w:t>
      </w:r>
      <w:r>
        <w:rPr>
          <w:rFonts w:eastAsia="Times New Roman"/>
        </w:rPr>
        <w:t>о поселения</w:t>
      </w:r>
      <w:r>
        <w:rPr>
          <w:rFonts w:eastAsia="Times New Roman"/>
        </w:rPr>
        <w:br/>
        <w:t>РЕШИЛ:</w:t>
      </w:r>
    </w:p>
    <w:p w:rsidR="00000000" w:rsidRDefault="00001846">
      <w:pPr>
        <w:numPr>
          <w:ilvl w:val="0"/>
          <w:numId w:val="2"/>
        </w:numPr>
        <w:spacing w:before="100" w:beforeAutospacing="1"/>
        <w:ind w:left="709"/>
      </w:pPr>
      <w:r>
        <w:rPr>
          <w:rFonts w:eastAsia="Times New Roman"/>
        </w:rPr>
        <w:t>Внести в Устав Хвищанского сельского поселения следующие изменения и дополнения:</w:t>
      </w:r>
    </w:p>
    <w:p w:rsidR="00000000" w:rsidRDefault="00001846">
      <w:pPr>
        <w:spacing w:before="100" w:beforeAutospacing="1"/>
        <w:ind w:left="709"/>
      </w:pPr>
      <w:r>
        <w:t>1) пункт 22 части 1 статьи 4 изложить в следующей редакции:</w:t>
      </w:r>
      <w:r>
        <w:br/>
        <w:t>"22) присвоение адресов объектам адресации, изменение, аннулирование адресов, присвоение наимено</w:t>
      </w:r>
      <w:r>
        <w:t>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</w:t>
      </w:r>
      <w:r>
        <w:t>ницах поселения, изменение, аннулирование таких наименований, размещение информации в государственном адресном реестре;";</w:t>
      </w:r>
      <w:r>
        <w:br/>
        <w:t>2) в пункте 3 части 1 статьи 5 слова "формирование и размещение муниципального заказа" заменить словами "осуществление закупок товаров</w:t>
      </w:r>
      <w:r>
        <w:t>, работ, услуг для обеспечения муниципальных нужд";</w:t>
      </w:r>
      <w:r>
        <w:br/>
        <w:t>3) статью 66 изложить в следующей редакции:</w:t>
      </w:r>
      <w:r>
        <w:br/>
        <w:t>«Статья 66. Закупки для обеспечения муниципальных нужд</w:t>
      </w:r>
      <w:r>
        <w:br/>
        <w:t>1. Закупки товаров, работ, услуг для обеспечения муниципальных нужд осуществляются в соответствии с закон</w:t>
      </w:r>
      <w:r>
        <w:t>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>
        <w:br/>
        <w:t xml:space="preserve">2. Закупки товаров, работ, услуг для обеспечения муниципальных нужд осуществляются за счет средств местного </w:t>
      </w:r>
      <w:r>
        <w:t>бюджета.»</w:t>
      </w:r>
    </w:p>
    <w:p w:rsidR="00000000" w:rsidRDefault="0000184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Обнародовать настоящее решение в соответствии со статьёй 54 Устава Хвищанского сельского поселения на информационных стендах поселения и на официальном сайте администрации Хвищанского сельского поселения Кировского муниципального района Приморско</w:t>
      </w:r>
      <w:r>
        <w:rPr>
          <w:rFonts w:eastAsia="Times New Roman"/>
        </w:rPr>
        <w:t xml:space="preserve">го края в сети Интернет http://hvischanka.ru/ . </w:t>
      </w:r>
    </w:p>
    <w:p w:rsidR="00000000" w:rsidRDefault="0000184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Настоящее Решение вступает в правовые отношения с 1 января 2014 года за исключением подпункта 1 части 1 вступающего в силу с 1 июля 2014 года. </w:t>
      </w:r>
    </w:p>
    <w:p w:rsidR="00000000" w:rsidRDefault="00001846">
      <w:pPr>
        <w:spacing w:before="100" w:beforeAutospacing="1" w:after="100" w:afterAutospacing="1"/>
        <w:rPr>
          <w:rFonts w:eastAsia="Times New Roman"/>
        </w:rPr>
      </w:pPr>
    </w:p>
    <w:p w:rsidR="00000000" w:rsidRDefault="0000184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Контроль исполнения настоящего решения возложить на главу Хвищ</w:t>
      </w:r>
      <w:r>
        <w:rPr>
          <w:rFonts w:eastAsia="Times New Roman"/>
        </w:rPr>
        <w:t xml:space="preserve">анского сельского поселения С.Б. Трофименко. </w:t>
      </w:r>
    </w:p>
    <w:p w:rsidR="00000000" w:rsidRDefault="00001846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Глава Хвищанского</w:t>
      </w:r>
      <w:r>
        <w:rPr>
          <w:rFonts w:eastAsia="Times New Roman"/>
        </w:rPr>
        <w:br/>
        <w:t xml:space="preserve">сельского поселения С.Б. Трофименко </w:t>
      </w:r>
    </w:p>
    <w:p w:rsidR="00001846" w:rsidRDefault="00001846">
      <w:pPr>
        <w:divId w:val="303893616"/>
        <w:rPr>
          <w:rFonts w:eastAsia="Times New Roman"/>
        </w:rPr>
      </w:pPr>
    </w:p>
    <w:sectPr w:rsidR="0000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B3F"/>
    <w:multiLevelType w:val="multilevel"/>
    <w:tmpl w:val="4036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335BF"/>
    <w:multiLevelType w:val="multilevel"/>
    <w:tmpl w:val="217A8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808F4"/>
    <w:multiLevelType w:val="multilevel"/>
    <w:tmpl w:val="667C2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24F9B"/>
    <w:rsid w:val="00001846"/>
    <w:rsid w:val="00F2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326 » Хвищанское сельское поселение</vt:lpstr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326 » Хвищанское сельское поселение</dc:title>
  <dc:creator>User</dc:creator>
  <cp:lastModifiedBy>User</cp:lastModifiedBy>
  <cp:revision>2</cp:revision>
  <dcterms:created xsi:type="dcterms:W3CDTF">2018-11-29T11:40:00Z</dcterms:created>
  <dcterms:modified xsi:type="dcterms:W3CDTF">2018-11-29T11:40:00Z</dcterms:modified>
</cp:coreProperties>
</file>