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D60677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F2718F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28.06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.2021  года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с. </w:t>
      </w:r>
      <w:proofErr w:type="spellStart"/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</w:t>
      </w:r>
      <w:r w:rsidR="00576B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 31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18F" w:rsidRPr="00C212DE" w:rsidRDefault="00F2718F" w:rsidP="00F2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DE">
        <w:rPr>
          <w:rFonts w:ascii="Times New Roman" w:hAnsi="Times New Roman"/>
          <w:b/>
          <w:sz w:val="28"/>
          <w:szCs w:val="28"/>
        </w:rPr>
        <w:t xml:space="preserve">О назначении выборов главы </w:t>
      </w:r>
      <w:proofErr w:type="spellStart"/>
      <w:r w:rsidRPr="00C212DE">
        <w:rPr>
          <w:rFonts w:ascii="Times New Roman" w:hAnsi="Times New Roman"/>
          <w:b/>
          <w:sz w:val="28"/>
          <w:szCs w:val="28"/>
        </w:rPr>
        <w:t>Хвищанского</w:t>
      </w:r>
      <w:proofErr w:type="spellEnd"/>
      <w:r w:rsidRPr="00C212DE"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C212D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F2718F" w:rsidRPr="00C212DE" w:rsidRDefault="00F2718F" w:rsidP="00F2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D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Кировского муниципального района</w:t>
      </w:r>
    </w:p>
    <w:p w:rsidR="00F2718F" w:rsidRPr="00C212DE" w:rsidRDefault="00F2718F" w:rsidP="00F2718F">
      <w:pPr>
        <w:rPr>
          <w:rFonts w:ascii="Times New Roman" w:hAnsi="Times New Roman" w:cs="Times New Roman"/>
          <w:sz w:val="28"/>
          <w:szCs w:val="28"/>
        </w:rPr>
      </w:pPr>
    </w:p>
    <w:p w:rsidR="00F2718F" w:rsidRDefault="00F2718F" w:rsidP="00F2718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 статьей 11 Избирательного кодекса Приморского края, руководствуясь статьей 10 Устава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Хвищанского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Хвищанского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 </w:t>
      </w:r>
    </w:p>
    <w:p w:rsidR="00F2718F" w:rsidRDefault="00F2718F" w:rsidP="00F2718F">
      <w:pPr>
        <w:tabs>
          <w:tab w:val="center" w:pos="5103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РЕШИЛ: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2718F" w:rsidRDefault="00F2718F" w:rsidP="00F2718F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Назначить </w:t>
      </w:r>
      <w:r w:rsidRPr="002B66DA">
        <w:rPr>
          <w:rFonts w:ascii="Times New Roman" w:hAnsi="Times New Roman"/>
          <w:color w:val="000000" w:themeColor="text1"/>
          <w:sz w:val="28"/>
          <w:szCs w:val="28"/>
        </w:rPr>
        <w:t xml:space="preserve">выборы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Хвищанского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2B66D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Кировского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на 19 сентября 2021 года.</w:t>
      </w:r>
    </w:p>
    <w:p w:rsidR="00F2718F" w:rsidRDefault="00F2718F" w:rsidP="00F2718F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решение в средствах массовой информации не позднее чем через пять дней со дня его принятия.</w:t>
      </w:r>
    </w:p>
    <w:p w:rsidR="00F2718F" w:rsidRDefault="00F2718F" w:rsidP="00F2718F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Направить настоящее решение в территориальную избирательную комиссию Кировского района.</w:t>
      </w:r>
    </w:p>
    <w:p w:rsidR="00F2718F" w:rsidRDefault="00F2718F" w:rsidP="00F2718F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со дня его принятия.</w:t>
      </w:r>
    </w:p>
    <w:p w:rsidR="00F2718F" w:rsidRDefault="00F2718F" w:rsidP="00F2718F">
      <w:pPr>
        <w:jc w:val="both"/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F2718F" w:rsidP="00270F4D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сельского поселения                            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Л.Е.Лиманюк</w:t>
      </w:r>
      <w:proofErr w:type="spellEnd"/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A2B14"/>
    <w:rsid w:val="00242960"/>
    <w:rsid w:val="00270F4D"/>
    <w:rsid w:val="00576BAE"/>
    <w:rsid w:val="0077065F"/>
    <w:rsid w:val="00815B89"/>
    <w:rsid w:val="00865FF5"/>
    <w:rsid w:val="008A365E"/>
    <w:rsid w:val="008B3302"/>
    <w:rsid w:val="00A24041"/>
    <w:rsid w:val="00A4463C"/>
    <w:rsid w:val="00B566A8"/>
    <w:rsid w:val="00CA7EF6"/>
    <w:rsid w:val="00D0542C"/>
    <w:rsid w:val="00D60677"/>
    <w:rsid w:val="00D71471"/>
    <w:rsid w:val="00E809AF"/>
    <w:rsid w:val="00F2718F"/>
    <w:rsid w:val="00F2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2021-04-20T23:40:00Z</cp:lastPrinted>
  <dcterms:created xsi:type="dcterms:W3CDTF">2021-06-25T02:18:00Z</dcterms:created>
  <dcterms:modified xsi:type="dcterms:W3CDTF">2021-06-25T02:18:00Z</dcterms:modified>
</cp:coreProperties>
</file>