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0A" w:rsidRDefault="0003440A" w:rsidP="00CE2AF1">
      <w:pPr>
        <w:pStyle w:val="a3"/>
        <w:jc w:val="center"/>
        <w:rPr>
          <w:rFonts w:ascii="Times New Roman" w:hAnsi="Times New Roman" w:cs="Times New Roman"/>
          <w:b/>
          <w:sz w:val="24"/>
        </w:rPr>
      </w:pPr>
      <w:r>
        <w:rPr>
          <w:rFonts w:ascii="Times New Roman" w:hAnsi="Times New Roman" w:cs="Times New Roman"/>
          <w:b/>
          <w:sz w:val="24"/>
        </w:rPr>
        <w:t>МУНИЦИПАЛЬНЫЙ  КОМИТЕТ</w:t>
      </w:r>
    </w:p>
    <w:p w:rsidR="00CE2AF1" w:rsidRPr="00CE2AF1" w:rsidRDefault="0003440A" w:rsidP="00CE2AF1">
      <w:pPr>
        <w:pStyle w:val="a3"/>
        <w:jc w:val="center"/>
        <w:rPr>
          <w:rFonts w:ascii="Times New Roman" w:hAnsi="Times New Roman" w:cs="Times New Roman"/>
          <w:b/>
          <w:sz w:val="24"/>
        </w:rPr>
      </w:pPr>
      <w:r>
        <w:rPr>
          <w:rFonts w:ascii="Times New Roman" w:hAnsi="Times New Roman" w:cs="Times New Roman"/>
          <w:b/>
          <w:sz w:val="24"/>
        </w:rPr>
        <w:t>ХВИЩА</w:t>
      </w:r>
      <w:r w:rsidR="00CE2AF1" w:rsidRPr="00CE2AF1">
        <w:rPr>
          <w:rFonts w:ascii="Times New Roman" w:hAnsi="Times New Roman" w:cs="Times New Roman"/>
          <w:b/>
          <w:sz w:val="24"/>
        </w:rPr>
        <w:t>НСКОЕ СЕЛЬСКОЕ   ПОСЕЛЕНИЕ</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КИРОВСКОГО    МУНИЦИПАЛЬНОГО    РАЙОНА</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ПРИМОРСКОГО   КРАЯ</w:t>
      </w:r>
    </w:p>
    <w:p w:rsidR="00BA482A" w:rsidRDefault="0003440A" w:rsidP="00BA482A">
      <w:pPr>
        <w:jc w:val="both"/>
        <w:rPr>
          <w:b/>
          <w:bCs/>
          <w:sz w:val="28"/>
          <w:szCs w:val="28"/>
        </w:rPr>
      </w:pPr>
      <w:r>
        <w:rPr>
          <w:b/>
          <w:bCs/>
          <w:sz w:val="28"/>
          <w:szCs w:val="28"/>
        </w:rPr>
        <w:t xml:space="preserve">                                                (четвертый  созыв)</w:t>
      </w:r>
    </w:p>
    <w:p w:rsidR="00BA482A" w:rsidRDefault="00BA482A" w:rsidP="00BA482A">
      <w:pPr>
        <w:jc w:val="both"/>
        <w:rPr>
          <w:b/>
          <w:bCs/>
          <w:sz w:val="28"/>
          <w:szCs w:val="28"/>
        </w:rPr>
      </w:pPr>
    </w:p>
    <w:p w:rsidR="00BA482A" w:rsidRDefault="00BA482A" w:rsidP="00BA482A">
      <w:pPr>
        <w:jc w:val="center"/>
        <w:rPr>
          <w:b/>
          <w:bCs/>
        </w:rPr>
      </w:pPr>
      <w:r>
        <w:rPr>
          <w:b/>
          <w:bCs/>
        </w:rPr>
        <w:t>РЕШЕНИЕ</w:t>
      </w:r>
    </w:p>
    <w:p w:rsidR="00BA482A" w:rsidRDefault="00BA482A" w:rsidP="00BA482A">
      <w:pPr>
        <w:jc w:val="center"/>
        <w:rPr>
          <w:sz w:val="28"/>
          <w:szCs w:val="28"/>
        </w:rPr>
      </w:pPr>
    </w:p>
    <w:p w:rsidR="00BA482A" w:rsidRPr="00CE2AF1" w:rsidRDefault="00433D7C" w:rsidP="00BA482A">
      <w:r>
        <w:rPr>
          <w:b/>
          <w:bCs/>
        </w:rPr>
        <w:t>12</w:t>
      </w:r>
      <w:r w:rsidR="0098151B">
        <w:rPr>
          <w:b/>
          <w:bCs/>
        </w:rPr>
        <w:t>.</w:t>
      </w:r>
      <w:r w:rsidR="00DB0C72">
        <w:rPr>
          <w:b/>
          <w:bCs/>
        </w:rPr>
        <w:t>10</w:t>
      </w:r>
      <w:r w:rsidR="0098151B">
        <w:rPr>
          <w:b/>
          <w:bCs/>
        </w:rPr>
        <w:t>.20</w:t>
      </w:r>
      <w:r w:rsidR="00DB0C72">
        <w:rPr>
          <w:b/>
          <w:bCs/>
        </w:rPr>
        <w:t>21</w:t>
      </w:r>
      <w:r w:rsidR="00BA482A">
        <w:rPr>
          <w:b/>
          <w:bCs/>
        </w:rPr>
        <w:t xml:space="preserve">  года                   </w:t>
      </w:r>
      <w:r w:rsidR="0003440A">
        <w:rPr>
          <w:b/>
          <w:bCs/>
        </w:rPr>
        <w:t xml:space="preserve">                      с.Хвищанка</w:t>
      </w:r>
      <w:r w:rsidR="00BA482A">
        <w:rPr>
          <w:b/>
          <w:bCs/>
        </w:rPr>
        <w:t xml:space="preserve">                    </w:t>
      </w:r>
      <w:r w:rsidR="00443E6F">
        <w:rPr>
          <w:b/>
          <w:bCs/>
        </w:rPr>
        <w:t xml:space="preserve">                             № </w:t>
      </w:r>
      <w:r w:rsidR="003F05D2">
        <w:rPr>
          <w:b/>
          <w:bCs/>
        </w:rPr>
        <w:t>4</w:t>
      </w:r>
      <w:r w:rsidR="00443E6F">
        <w:rPr>
          <w:b/>
          <w:bCs/>
        </w:rPr>
        <w:t>6</w:t>
      </w:r>
    </w:p>
    <w:p w:rsidR="00BA482A" w:rsidRDefault="00BA482A" w:rsidP="00BA482A">
      <w:pPr>
        <w:ind w:firstLine="708"/>
        <w:jc w:val="right"/>
        <w:rPr>
          <w:sz w:val="28"/>
          <w:szCs w:val="28"/>
        </w:rPr>
      </w:pPr>
    </w:p>
    <w:p w:rsidR="003F05D2" w:rsidRDefault="003F05D2" w:rsidP="003F05D2">
      <w:pPr>
        <w:pStyle w:val="a3"/>
        <w:jc w:val="center"/>
        <w:rPr>
          <w:rFonts w:ascii="Times New Roman" w:eastAsia="Calibri" w:hAnsi="Times New Roman"/>
          <w:sz w:val="24"/>
          <w:szCs w:val="28"/>
        </w:rPr>
      </w:pPr>
      <w:r w:rsidRPr="003F05D2">
        <w:rPr>
          <w:rFonts w:ascii="Times New Roman" w:eastAsia="Calibri" w:hAnsi="Times New Roman"/>
          <w:sz w:val="24"/>
          <w:szCs w:val="28"/>
        </w:rPr>
        <w:t>Об утверждении Положения о муниципальном контроле в сфере благоустройства</w:t>
      </w:r>
    </w:p>
    <w:p w:rsidR="003F05D2" w:rsidRDefault="003F05D2" w:rsidP="003F05D2">
      <w:pPr>
        <w:pStyle w:val="a3"/>
        <w:jc w:val="center"/>
        <w:rPr>
          <w:rFonts w:ascii="Times New Roman" w:hAnsi="Times New Roman" w:cs="Times New Roman"/>
          <w:sz w:val="24"/>
          <w:szCs w:val="24"/>
        </w:rPr>
      </w:pPr>
      <w:r w:rsidRPr="003F05D2">
        <w:rPr>
          <w:rFonts w:ascii="Times New Roman" w:eastAsia="Calibri" w:hAnsi="Times New Roman"/>
          <w:sz w:val="24"/>
          <w:szCs w:val="28"/>
        </w:rPr>
        <w:t xml:space="preserve"> на территории</w:t>
      </w:r>
      <w:r w:rsidR="0003440A">
        <w:rPr>
          <w:rFonts w:ascii="Times New Roman" w:hAnsi="Times New Roman" w:cs="Times New Roman"/>
          <w:sz w:val="24"/>
          <w:szCs w:val="24"/>
        </w:rPr>
        <w:t xml:space="preserve"> Хвища</w:t>
      </w:r>
      <w:r w:rsidR="00910B82" w:rsidRPr="00BA482A">
        <w:rPr>
          <w:rFonts w:ascii="Times New Roman" w:hAnsi="Times New Roman" w:cs="Times New Roman"/>
          <w:sz w:val="24"/>
          <w:szCs w:val="24"/>
        </w:rPr>
        <w:t>нского сельского поселения</w:t>
      </w:r>
    </w:p>
    <w:p w:rsidR="00BA482A" w:rsidRPr="00BA482A" w:rsidRDefault="00910B82" w:rsidP="003F05D2">
      <w:pPr>
        <w:pStyle w:val="a3"/>
        <w:jc w:val="center"/>
        <w:rPr>
          <w:rFonts w:ascii="Times New Roman" w:hAnsi="Times New Roman" w:cs="Times New Roman"/>
          <w:sz w:val="24"/>
          <w:szCs w:val="24"/>
        </w:rPr>
      </w:pPr>
      <w:r w:rsidRPr="00BA482A">
        <w:rPr>
          <w:rFonts w:ascii="Times New Roman" w:hAnsi="Times New Roman" w:cs="Times New Roman"/>
          <w:sz w:val="24"/>
          <w:szCs w:val="24"/>
        </w:rPr>
        <w:t xml:space="preserve"> Кировского муниципального района Приморского кр</w:t>
      </w:r>
      <w:r>
        <w:rPr>
          <w:rFonts w:ascii="Times New Roman" w:hAnsi="Times New Roman" w:cs="Times New Roman"/>
          <w:sz w:val="24"/>
          <w:szCs w:val="24"/>
        </w:rPr>
        <w:t>ая</w:t>
      </w:r>
    </w:p>
    <w:p w:rsidR="00BA482A" w:rsidRPr="00BA482A" w:rsidRDefault="00BA482A" w:rsidP="00DB0C72">
      <w:pPr>
        <w:jc w:val="both"/>
      </w:pPr>
    </w:p>
    <w:p w:rsidR="00BA482A" w:rsidRPr="00BA482A" w:rsidRDefault="003F05D2" w:rsidP="003F05D2">
      <w:pPr>
        <w:pStyle w:val="a3"/>
        <w:rPr>
          <w:rFonts w:ascii="Times New Roman" w:hAnsi="Times New Roman" w:cs="Times New Roman"/>
          <w:sz w:val="24"/>
          <w:szCs w:val="24"/>
        </w:rPr>
      </w:pPr>
      <w:r w:rsidRPr="003F05D2">
        <w:rPr>
          <w:rFonts w:ascii="Times New Roman" w:hAnsi="Times New Roman"/>
          <w:sz w:val="24"/>
          <w:szCs w:val="28"/>
        </w:rPr>
        <w:t xml:space="preserve">В соответствии с Федеральным </w:t>
      </w:r>
      <w:hyperlink r:id="rId7" w:history="1">
        <w:r w:rsidRPr="003F05D2">
          <w:rPr>
            <w:rFonts w:ascii="Times New Roman" w:hAnsi="Times New Roman"/>
            <w:sz w:val="24"/>
            <w:szCs w:val="28"/>
          </w:rPr>
          <w:t>закон</w:t>
        </w:r>
      </w:hyperlink>
      <w:r w:rsidRPr="003F05D2">
        <w:rPr>
          <w:rFonts w:ascii="Times New Roman" w:hAnsi="Times New Roman"/>
          <w:sz w:val="24"/>
          <w:szCs w:val="28"/>
        </w:rPr>
        <w:t xml:space="preserve">ом от 06.10.2003 № 131-ФЗ </w:t>
      </w:r>
      <w:r w:rsidRPr="003F05D2">
        <w:rPr>
          <w:rFonts w:ascii="Times New Roman" w:hAnsi="Times New Roman" w:cs="Times New Roman"/>
          <w:kern w:val="32"/>
          <w:sz w:val="24"/>
        </w:rPr>
        <w:t>"</w:t>
      </w:r>
      <w:r w:rsidRPr="003F05D2">
        <w:rPr>
          <w:rFonts w:ascii="Times New Roman" w:hAnsi="Times New Roman" w:cs="Times New Roman"/>
          <w:sz w:val="24"/>
          <w:szCs w:val="28"/>
        </w:rPr>
        <w:t>Об общих принципах организации местного самоуправления в Российской Федерации</w:t>
      </w:r>
      <w:r w:rsidRPr="003F05D2">
        <w:rPr>
          <w:rFonts w:ascii="Times New Roman" w:hAnsi="Times New Roman" w:cs="Times New Roman"/>
          <w:kern w:val="32"/>
          <w:sz w:val="24"/>
        </w:rPr>
        <w:t>"</w:t>
      </w:r>
      <w:r w:rsidRPr="003F05D2">
        <w:rPr>
          <w:rFonts w:ascii="Times New Roman" w:hAnsi="Times New Roman" w:cs="Times New Roman"/>
          <w:sz w:val="24"/>
          <w:szCs w:val="28"/>
        </w:rPr>
        <w:t>,</w:t>
      </w:r>
      <w:r w:rsidRPr="003F05D2">
        <w:rPr>
          <w:rFonts w:ascii="Times New Roman" w:hAnsi="Times New Roman"/>
          <w:sz w:val="24"/>
          <w:szCs w:val="28"/>
        </w:rPr>
        <w:t xml:space="preserve">в целях реализации Федерального закона от 31.07.2020 № 248-ФЗ </w:t>
      </w:r>
      <w:r w:rsidRPr="003F05D2">
        <w:rPr>
          <w:rFonts w:ascii="Times New Roman" w:hAnsi="Times New Roman" w:cs="Times New Roman"/>
          <w:kern w:val="32"/>
          <w:sz w:val="24"/>
        </w:rPr>
        <w:t>"</w:t>
      </w:r>
      <w:r w:rsidRPr="003F05D2">
        <w:rPr>
          <w:rFonts w:ascii="Times New Roman" w:hAnsi="Times New Roman"/>
          <w:sz w:val="24"/>
          <w:szCs w:val="28"/>
        </w:rPr>
        <w:t>О государственном контроле (надзоре) и муниципальном контроле в Российской Федерации</w:t>
      </w:r>
      <w:r w:rsidRPr="003F05D2">
        <w:rPr>
          <w:rFonts w:ascii="Times New Roman" w:hAnsi="Times New Roman" w:cs="Times New Roman"/>
          <w:kern w:val="32"/>
          <w:sz w:val="24"/>
        </w:rPr>
        <w:t>"</w:t>
      </w:r>
      <w:r w:rsidRPr="003F05D2">
        <w:rPr>
          <w:rFonts w:ascii="Times New Roman" w:hAnsi="Times New Roman"/>
          <w:sz w:val="24"/>
          <w:szCs w:val="28"/>
        </w:rPr>
        <w:t>,</w:t>
      </w:r>
      <w:r w:rsidR="0003440A">
        <w:rPr>
          <w:rFonts w:ascii="Times New Roman" w:hAnsi="Times New Roman" w:cs="Times New Roman"/>
          <w:sz w:val="24"/>
          <w:szCs w:val="24"/>
        </w:rPr>
        <w:t>руководствуясь Уставом   Хвища</w:t>
      </w:r>
      <w:r w:rsidR="0098151B">
        <w:rPr>
          <w:rFonts w:ascii="Times New Roman" w:hAnsi="Times New Roman" w:cs="Times New Roman"/>
          <w:sz w:val="24"/>
          <w:szCs w:val="24"/>
        </w:rPr>
        <w:t>нского</w:t>
      </w:r>
      <w:r w:rsidR="0098151B" w:rsidRPr="004B6DD1">
        <w:rPr>
          <w:rFonts w:ascii="Times New Roman" w:hAnsi="Times New Roman" w:cs="Times New Roman"/>
          <w:sz w:val="24"/>
          <w:szCs w:val="24"/>
        </w:rPr>
        <w:t xml:space="preserve"> сельского поселения, </w:t>
      </w:r>
      <w:r w:rsidR="0003440A">
        <w:rPr>
          <w:rFonts w:ascii="Times New Roman" w:hAnsi="Times New Roman" w:cs="Times New Roman"/>
          <w:sz w:val="24"/>
          <w:szCs w:val="24"/>
        </w:rPr>
        <w:t>муниципальный  комитет   Хвища</w:t>
      </w:r>
      <w:r w:rsidR="0098151B">
        <w:rPr>
          <w:rFonts w:ascii="Times New Roman" w:hAnsi="Times New Roman" w:cs="Times New Roman"/>
          <w:sz w:val="24"/>
          <w:szCs w:val="24"/>
        </w:rPr>
        <w:t>енского</w:t>
      </w:r>
      <w:r w:rsidR="0098151B" w:rsidRPr="004B6DD1">
        <w:rPr>
          <w:rFonts w:ascii="Times New Roman" w:hAnsi="Times New Roman" w:cs="Times New Roman"/>
          <w:sz w:val="24"/>
          <w:szCs w:val="24"/>
        </w:rPr>
        <w:t xml:space="preserve"> сельского поселения</w:t>
      </w: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r w:rsidRPr="00BA482A">
        <w:rPr>
          <w:rFonts w:ascii="Times New Roman" w:hAnsi="Times New Roman" w:cs="Times New Roman"/>
          <w:sz w:val="24"/>
          <w:szCs w:val="24"/>
        </w:rPr>
        <w:t>РЕШИЛ:</w:t>
      </w:r>
    </w:p>
    <w:p w:rsidR="00BA482A" w:rsidRPr="00BA482A" w:rsidRDefault="00BA482A" w:rsidP="00DB0C72">
      <w:pPr>
        <w:pStyle w:val="a3"/>
        <w:jc w:val="both"/>
        <w:rPr>
          <w:rFonts w:ascii="Times New Roman" w:hAnsi="Times New Roman" w:cs="Times New Roman"/>
          <w:sz w:val="24"/>
          <w:szCs w:val="24"/>
        </w:rPr>
      </w:pPr>
    </w:p>
    <w:p w:rsidR="00BA482A" w:rsidRPr="00BA482A" w:rsidRDefault="003F05D2" w:rsidP="009F60C9">
      <w:pPr>
        <w:pStyle w:val="a3"/>
        <w:numPr>
          <w:ilvl w:val="0"/>
          <w:numId w:val="1"/>
        </w:numPr>
        <w:rPr>
          <w:rFonts w:ascii="Times New Roman" w:hAnsi="Times New Roman" w:cs="Times New Roman"/>
          <w:sz w:val="24"/>
          <w:szCs w:val="24"/>
        </w:rPr>
      </w:pPr>
      <w:r w:rsidRPr="00CA72B1">
        <w:rPr>
          <w:rFonts w:ascii="Times New Roman" w:hAnsi="Times New Roman"/>
          <w:sz w:val="24"/>
          <w:szCs w:val="28"/>
        </w:rPr>
        <w:t>Утвердить прилагаемое Положение о муниципальном контроле в сфер</w:t>
      </w:r>
      <w:r w:rsidR="0003440A">
        <w:rPr>
          <w:rFonts w:ascii="Times New Roman" w:hAnsi="Times New Roman"/>
          <w:sz w:val="24"/>
          <w:szCs w:val="28"/>
        </w:rPr>
        <w:t>е благоустройства на территории   Хвища</w:t>
      </w:r>
      <w:r w:rsidR="00BA482A" w:rsidRPr="00BA482A">
        <w:rPr>
          <w:rFonts w:ascii="Times New Roman" w:hAnsi="Times New Roman" w:cs="Times New Roman"/>
          <w:sz w:val="24"/>
          <w:szCs w:val="24"/>
        </w:rPr>
        <w:t>нского сельского поселения Кировского муниципального  района</w:t>
      </w:r>
      <w:r w:rsidR="009F60C9">
        <w:rPr>
          <w:rFonts w:ascii="Times New Roman" w:hAnsi="Times New Roman" w:cs="Times New Roman"/>
          <w:sz w:val="24"/>
          <w:szCs w:val="24"/>
        </w:rPr>
        <w:t xml:space="preserve"> Приморского края</w:t>
      </w:r>
      <w:r w:rsidR="00910B82">
        <w:rPr>
          <w:rFonts w:ascii="Times New Roman" w:hAnsi="Times New Roman" w:cs="Times New Roman"/>
          <w:sz w:val="24"/>
          <w:szCs w:val="24"/>
        </w:rPr>
        <w:t>.</w:t>
      </w:r>
    </w:p>
    <w:p w:rsidR="00910B82" w:rsidRPr="00DD3F33" w:rsidRDefault="00910B82" w:rsidP="00DB0C72">
      <w:pPr>
        <w:pStyle w:val="a5"/>
        <w:numPr>
          <w:ilvl w:val="0"/>
          <w:numId w:val="1"/>
        </w:numPr>
        <w:jc w:val="both"/>
        <w:rPr>
          <w:szCs w:val="28"/>
        </w:rPr>
      </w:pPr>
      <w:r>
        <w:t>Настоящее решение вступает в силу с момента его официального</w:t>
      </w:r>
      <w:r w:rsidR="003F05D2">
        <w:t xml:space="preserve"> обнародования (опубликования)</w:t>
      </w:r>
      <w:r>
        <w:t>.</w:t>
      </w:r>
    </w:p>
    <w:p w:rsidR="00CE2AF1" w:rsidRPr="00CE2AF1" w:rsidRDefault="00CE2AF1" w:rsidP="00A720EC">
      <w:pPr>
        <w:pStyle w:val="a5"/>
        <w:numPr>
          <w:ilvl w:val="0"/>
          <w:numId w:val="1"/>
        </w:numPr>
        <w:rPr>
          <w:szCs w:val="28"/>
        </w:rPr>
      </w:pPr>
      <w:r w:rsidRPr="00CE2AF1">
        <w:t xml:space="preserve">Обнародовать настоящее решение в соответствии со статьёй </w:t>
      </w:r>
      <w:r w:rsidR="0003440A">
        <w:t>5</w:t>
      </w:r>
      <w:r w:rsidR="003F1E20">
        <w:t>5</w:t>
      </w:r>
      <w:r w:rsidR="0003440A">
        <w:t xml:space="preserve"> Устава  Хвища</w:t>
      </w:r>
      <w:r w:rsidRPr="00CE2AF1">
        <w:t xml:space="preserve">нского сельского поселения на информационных стендах поселения и </w:t>
      </w:r>
      <w:r w:rsidR="003F1E20">
        <w:t xml:space="preserve">опубликовать </w:t>
      </w:r>
      <w:r w:rsidRPr="00CE2AF1">
        <w:t>на офици</w:t>
      </w:r>
      <w:r w:rsidR="0003440A">
        <w:t>альном сайте администрации  Хвища</w:t>
      </w:r>
      <w:r w:rsidRPr="00CE2AF1">
        <w:t xml:space="preserve">нского сельского поселения Кировского  муниципального района Приморского края в сети Интернет </w:t>
      </w:r>
      <w:hyperlink r:id="rId8" w:history="1">
        <w:r w:rsidR="0003440A" w:rsidRPr="00AD4BF0">
          <w:rPr>
            <w:rStyle w:val="ac"/>
          </w:rPr>
          <w:t>http://хвищанка.рф</w:t>
        </w:r>
      </w:hyperlink>
      <w:r w:rsidR="0003440A">
        <w:t xml:space="preserve"> </w:t>
      </w:r>
      <w:r w:rsidR="0098151B">
        <w:t xml:space="preserve">. </w:t>
      </w:r>
    </w:p>
    <w:p w:rsidR="00BA482A" w:rsidRPr="00BA482A" w:rsidRDefault="00BA482A" w:rsidP="00BA482A">
      <w:pPr>
        <w:pStyle w:val="a3"/>
        <w:rPr>
          <w:rFonts w:ascii="Times New Roman" w:hAnsi="Times New Roman" w:cs="Times New Roman"/>
          <w:sz w:val="24"/>
          <w:szCs w:val="24"/>
        </w:rPr>
      </w:pPr>
    </w:p>
    <w:p w:rsidR="00CE2AF1" w:rsidRDefault="00CE2AF1" w:rsidP="00BA482A">
      <w:pPr>
        <w:pStyle w:val="a3"/>
        <w:rPr>
          <w:rFonts w:ascii="Times New Roman" w:hAnsi="Times New Roman" w:cs="Times New Roman"/>
          <w:sz w:val="24"/>
          <w:szCs w:val="24"/>
        </w:rPr>
      </w:pPr>
      <w:r>
        <w:rPr>
          <w:rFonts w:ascii="Times New Roman" w:hAnsi="Times New Roman" w:cs="Times New Roman"/>
          <w:sz w:val="24"/>
          <w:szCs w:val="24"/>
        </w:rPr>
        <w:t xml:space="preserve"> Глава</w:t>
      </w:r>
      <w:r w:rsidR="0003440A">
        <w:rPr>
          <w:rFonts w:ascii="Times New Roman" w:hAnsi="Times New Roman" w:cs="Times New Roman"/>
          <w:sz w:val="24"/>
          <w:szCs w:val="24"/>
        </w:rPr>
        <w:t xml:space="preserve">   Хвища</w:t>
      </w:r>
      <w:r w:rsidR="00BA482A" w:rsidRPr="00BA482A">
        <w:rPr>
          <w:rFonts w:ascii="Times New Roman" w:hAnsi="Times New Roman" w:cs="Times New Roman"/>
          <w:sz w:val="24"/>
          <w:szCs w:val="24"/>
        </w:rPr>
        <w:t>нского</w:t>
      </w:r>
    </w:p>
    <w:p w:rsidR="00BA482A" w:rsidRPr="00BA482A" w:rsidRDefault="00BA482A" w:rsidP="00BA482A">
      <w:pPr>
        <w:pStyle w:val="a3"/>
        <w:rPr>
          <w:rFonts w:ascii="Times New Roman" w:hAnsi="Times New Roman" w:cs="Times New Roman"/>
          <w:sz w:val="24"/>
          <w:szCs w:val="24"/>
        </w:rPr>
      </w:pPr>
      <w:r w:rsidRPr="00BA482A">
        <w:rPr>
          <w:rFonts w:ascii="Times New Roman" w:hAnsi="Times New Roman" w:cs="Times New Roman"/>
          <w:sz w:val="24"/>
          <w:szCs w:val="24"/>
        </w:rPr>
        <w:t xml:space="preserve"> сельского поселени</w:t>
      </w:r>
      <w:r>
        <w:rPr>
          <w:rFonts w:ascii="Times New Roman" w:hAnsi="Times New Roman" w:cs="Times New Roman"/>
          <w:sz w:val="24"/>
          <w:szCs w:val="24"/>
        </w:rPr>
        <w:t xml:space="preserve">я              </w:t>
      </w:r>
      <w:r w:rsidRPr="00BA482A">
        <w:rPr>
          <w:rFonts w:ascii="Times New Roman" w:hAnsi="Times New Roman" w:cs="Times New Roman"/>
          <w:sz w:val="24"/>
          <w:szCs w:val="24"/>
        </w:rPr>
        <w:t xml:space="preserve">                                                         </w:t>
      </w:r>
      <w:r w:rsidR="0003440A">
        <w:rPr>
          <w:rFonts w:ascii="Times New Roman" w:hAnsi="Times New Roman" w:cs="Times New Roman"/>
          <w:sz w:val="24"/>
          <w:szCs w:val="24"/>
        </w:rPr>
        <w:t xml:space="preserve">                  Л.Е.Лиманюк</w:t>
      </w:r>
    </w:p>
    <w:p w:rsidR="00BA482A" w:rsidRDefault="00BA482A"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1E20" w:rsidRDefault="003F1E20" w:rsidP="00BA482A">
      <w:pPr>
        <w:jc w:val="both"/>
      </w:pPr>
    </w:p>
    <w:p w:rsidR="003F05D2" w:rsidRPr="00CA72B1" w:rsidRDefault="003F05D2" w:rsidP="003F05D2">
      <w:pPr>
        <w:jc w:val="right"/>
        <w:rPr>
          <w:sz w:val="20"/>
          <w:szCs w:val="28"/>
        </w:rPr>
      </w:pPr>
      <w:r w:rsidRPr="00CA72B1">
        <w:rPr>
          <w:sz w:val="20"/>
          <w:szCs w:val="28"/>
        </w:rPr>
        <w:t>УТВЕРЖДЕНО</w:t>
      </w:r>
    </w:p>
    <w:p w:rsidR="003F05D2" w:rsidRPr="00CA72B1" w:rsidRDefault="003F05D2" w:rsidP="003F05D2">
      <w:pPr>
        <w:autoSpaceDE w:val="0"/>
        <w:ind w:left="5103"/>
        <w:jc w:val="right"/>
        <w:rPr>
          <w:i/>
          <w:sz w:val="20"/>
          <w:szCs w:val="28"/>
        </w:rPr>
      </w:pPr>
      <w:r w:rsidRPr="00CA72B1">
        <w:rPr>
          <w:sz w:val="20"/>
          <w:szCs w:val="28"/>
        </w:rPr>
        <w:t xml:space="preserve">решением </w:t>
      </w:r>
      <w:r w:rsidR="0003440A">
        <w:rPr>
          <w:iCs/>
          <w:sz w:val="20"/>
          <w:szCs w:val="28"/>
        </w:rPr>
        <w:t xml:space="preserve">муниципального комитета </w:t>
      </w:r>
      <w:r w:rsidR="0003440A">
        <w:rPr>
          <w:rFonts w:eastAsia="Calibri"/>
          <w:sz w:val="20"/>
          <w:szCs w:val="28"/>
          <w:lang w:eastAsia="en-US"/>
        </w:rPr>
        <w:t>Хвища</w:t>
      </w:r>
      <w:r>
        <w:rPr>
          <w:rFonts w:eastAsia="Calibri"/>
          <w:sz w:val="20"/>
          <w:szCs w:val="28"/>
          <w:lang w:eastAsia="en-US"/>
        </w:rPr>
        <w:t>нского сельского поселения</w:t>
      </w:r>
    </w:p>
    <w:p w:rsidR="003F05D2" w:rsidRPr="00CA72B1" w:rsidRDefault="003F05D2" w:rsidP="003F05D2">
      <w:pPr>
        <w:autoSpaceDE w:val="0"/>
        <w:ind w:left="5103"/>
        <w:jc w:val="right"/>
        <w:rPr>
          <w:sz w:val="20"/>
          <w:szCs w:val="28"/>
        </w:rPr>
      </w:pPr>
      <w:r w:rsidRPr="00CA72B1">
        <w:rPr>
          <w:sz w:val="20"/>
          <w:szCs w:val="28"/>
        </w:rPr>
        <w:t xml:space="preserve">от </w:t>
      </w:r>
      <w:r w:rsidR="00433D7C">
        <w:rPr>
          <w:sz w:val="20"/>
          <w:szCs w:val="28"/>
        </w:rPr>
        <w:t xml:space="preserve">12 </w:t>
      </w:r>
      <w:r>
        <w:rPr>
          <w:sz w:val="20"/>
          <w:szCs w:val="28"/>
        </w:rPr>
        <w:t>октября</w:t>
      </w:r>
      <w:r w:rsidR="00443E6F">
        <w:rPr>
          <w:sz w:val="20"/>
          <w:szCs w:val="28"/>
        </w:rPr>
        <w:t xml:space="preserve"> 2021 г. № </w:t>
      </w:r>
      <w:r>
        <w:rPr>
          <w:sz w:val="20"/>
          <w:szCs w:val="28"/>
        </w:rPr>
        <w:t>4</w:t>
      </w:r>
      <w:r w:rsidR="00443E6F">
        <w:rPr>
          <w:sz w:val="20"/>
          <w:szCs w:val="28"/>
        </w:rPr>
        <w:t>6</w:t>
      </w:r>
    </w:p>
    <w:p w:rsidR="001C0F90" w:rsidRDefault="001C0F90" w:rsidP="003F05D2">
      <w:pPr>
        <w:jc w:val="right"/>
        <w:rPr>
          <w:b/>
        </w:rPr>
      </w:pPr>
    </w:p>
    <w:p w:rsidR="003F05D2" w:rsidRDefault="003F05D2" w:rsidP="001C0F90">
      <w:pPr>
        <w:jc w:val="center"/>
        <w:rPr>
          <w:b/>
        </w:rPr>
      </w:pPr>
    </w:p>
    <w:p w:rsidR="003F05D2" w:rsidRPr="009F60C9" w:rsidRDefault="003F05D2" w:rsidP="003F05D2">
      <w:pPr>
        <w:pStyle w:val="ConsPlusTitle"/>
        <w:jc w:val="center"/>
        <w:rPr>
          <w:szCs w:val="28"/>
        </w:rPr>
      </w:pPr>
      <w:r w:rsidRPr="009F60C9">
        <w:rPr>
          <w:szCs w:val="28"/>
        </w:rPr>
        <w:t>ПОЛОЖЕНИЕ</w:t>
      </w:r>
    </w:p>
    <w:p w:rsidR="003F05D2" w:rsidRPr="009F60C9" w:rsidRDefault="003F05D2" w:rsidP="003F05D2">
      <w:pPr>
        <w:pStyle w:val="ConsPlusTitle"/>
        <w:jc w:val="center"/>
        <w:rPr>
          <w:szCs w:val="28"/>
        </w:rPr>
      </w:pPr>
      <w:bookmarkStart w:id="0" w:name="_Hlk73456502"/>
      <w:r w:rsidRPr="009F60C9">
        <w:rPr>
          <w:szCs w:val="28"/>
        </w:rPr>
        <w:t xml:space="preserve">о муниципальном контроле в сфере благоустройства </w:t>
      </w:r>
    </w:p>
    <w:bookmarkEnd w:id="0"/>
    <w:p w:rsidR="009F60C9" w:rsidRDefault="003F05D2" w:rsidP="003F05D2">
      <w:pPr>
        <w:pStyle w:val="ConsPlusTitle"/>
        <w:jc w:val="center"/>
        <w:rPr>
          <w:rFonts w:eastAsia="Calibri"/>
          <w:szCs w:val="28"/>
          <w:lang w:eastAsia="en-US"/>
        </w:rPr>
      </w:pPr>
      <w:r w:rsidRPr="009F60C9">
        <w:rPr>
          <w:rFonts w:eastAsia="Calibri"/>
          <w:szCs w:val="28"/>
          <w:lang w:eastAsia="en-US"/>
        </w:rPr>
        <w:t xml:space="preserve">на территории </w:t>
      </w:r>
      <w:r w:rsidR="0003440A">
        <w:rPr>
          <w:rFonts w:eastAsia="Calibri"/>
          <w:szCs w:val="28"/>
          <w:lang w:eastAsia="en-US"/>
        </w:rPr>
        <w:t>Хвища</w:t>
      </w:r>
      <w:r w:rsidR="009F60C9">
        <w:rPr>
          <w:rFonts w:eastAsia="Calibri"/>
          <w:szCs w:val="28"/>
          <w:lang w:eastAsia="en-US"/>
        </w:rPr>
        <w:t>нского</w:t>
      </w:r>
      <w:r w:rsidRPr="009F60C9">
        <w:rPr>
          <w:rFonts w:eastAsia="Calibri"/>
          <w:szCs w:val="28"/>
          <w:lang w:eastAsia="en-US"/>
        </w:rPr>
        <w:t xml:space="preserve"> сельс</w:t>
      </w:r>
      <w:r w:rsidR="009F60C9">
        <w:rPr>
          <w:rFonts w:eastAsia="Calibri"/>
          <w:szCs w:val="28"/>
          <w:lang w:eastAsia="en-US"/>
        </w:rPr>
        <w:t>кого поселения</w:t>
      </w:r>
    </w:p>
    <w:p w:rsidR="003F05D2" w:rsidRPr="009F60C9" w:rsidRDefault="009F60C9" w:rsidP="003F05D2">
      <w:pPr>
        <w:pStyle w:val="ConsPlusTitle"/>
        <w:jc w:val="center"/>
        <w:rPr>
          <w:b w:val="0"/>
          <w:szCs w:val="28"/>
        </w:rPr>
      </w:pPr>
      <w:r>
        <w:rPr>
          <w:rFonts w:eastAsia="Calibri"/>
          <w:szCs w:val="28"/>
          <w:lang w:eastAsia="en-US"/>
        </w:rPr>
        <w:t>Кировского</w:t>
      </w:r>
      <w:r w:rsidR="003F05D2" w:rsidRPr="009F60C9">
        <w:rPr>
          <w:rFonts w:eastAsia="Calibri"/>
          <w:szCs w:val="28"/>
          <w:lang w:eastAsia="en-US"/>
        </w:rPr>
        <w:t xml:space="preserve"> района </w:t>
      </w:r>
      <w:r>
        <w:rPr>
          <w:rFonts w:eastAsia="Calibri"/>
          <w:szCs w:val="28"/>
          <w:lang w:eastAsia="en-US"/>
        </w:rPr>
        <w:t>Приморского края</w:t>
      </w:r>
    </w:p>
    <w:p w:rsidR="001104E6" w:rsidRDefault="001104E6" w:rsidP="003F05D2">
      <w:pPr>
        <w:pStyle w:val="ConsPlusNormal"/>
        <w:jc w:val="center"/>
        <w:rPr>
          <w:rFonts w:ascii="Times New Roman" w:hAnsi="Times New Roman" w:cs="Times New Roman"/>
          <w:b/>
          <w:sz w:val="24"/>
          <w:szCs w:val="28"/>
        </w:rPr>
      </w:pPr>
    </w:p>
    <w:p w:rsidR="003F05D2" w:rsidRPr="009F60C9" w:rsidRDefault="003F05D2" w:rsidP="003F05D2">
      <w:pPr>
        <w:pStyle w:val="ConsPlusNormal"/>
        <w:jc w:val="center"/>
        <w:rPr>
          <w:rFonts w:ascii="Times New Roman" w:hAnsi="Times New Roman" w:cs="Times New Roman"/>
          <w:b/>
          <w:sz w:val="24"/>
          <w:szCs w:val="28"/>
        </w:rPr>
      </w:pPr>
      <w:r w:rsidRPr="009F60C9">
        <w:rPr>
          <w:rFonts w:ascii="Times New Roman" w:hAnsi="Times New Roman" w:cs="Times New Roman"/>
          <w:b/>
          <w:sz w:val="24"/>
          <w:szCs w:val="28"/>
        </w:rPr>
        <w:t>1.Общие положения</w:t>
      </w:r>
    </w:p>
    <w:p w:rsidR="003F05D2" w:rsidRPr="009F60C9" w:rsidRDefault="003F05D2" w:rsidP="003F05D2">
      <w:pPr>
        <w:pStyle w:val="ConsPlusNormal"/>
        <w:ind w:firstLine="567"/>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3440A">
        <w:t>Хвища</w:t>
      </w:r>
      <w:r w:rsidR="009F60C9" w:rsidRPr="00BA482A">
        <w:t>нского сельского поселения Кировского муниципального  района</w:t>
      </w:r>
      <w:r w:rsidR="009F60C9">
        <w:t xml:space="preserve"> Приморского края</w:t>
      </w:r>
      <w:r w:rsidRPr="009F60C9">
        <w:rPr>
          <w:szCs w:val="28"/>
        </w:rPr>
        <w:t xml:space="preserve"> (далее– муниципальный контроль).</w:t>
      </w:r>
    </w:p>
    <w:p w:rsidR="003F05D2" w:rsidRPr="009F60C9" w:rsidRDefault="003F05D2" w:rsidP="009F60C9">
      <w:pPr>
        <w:pStyle w:val="a5"/>
        <w:tabs>
          <w:tab w:val="left" w:pos="1134"/>
        </w:tabs>
        <w:ind w:left="0" w:firstLine="709"/>
        <w:rPr>
          <w:szCs w:val="28"/>
        </w:rPr>
      </w:pPr>
      <w:r w:rsidRPr="009F60C9">
        <w:rPr>
          <w:szCs w:val="28"/>
        </w:rPr>
        <w:t>1.2. Предметом муниципального контроля является:</w:t>
      </w:r>
    </w:p>
    <w:p w:rsidR="003F05D2" w:rsidRPr="009F60C9" w:rsidRDefault="003F05D2" w:rsidP="009F60C9">
      <w:pPr>
        <w:ind w:firstLine="709"/>
        <w:rPr>
          <w:szCs w:val="28"/>
        </w:rPr>
      </w:pPr>
      <w:r w:rsidRPr="009F60C9">
        <w:rPr>
          <w:szCs w:val="28"/>
        </w:rPr>
        <w:t xml:space="preserve">соблюдение организациями и физическими лицами (далее – контролируемые лица) обязательных требований, установленных </w:t>
      </w:r>
      <w:r w:rsidR="00A720EC">
        <w:rPr>
          <w:szCs w:val="28"/>
        </w:rPr>
        <w:t>П</w:t>
      </w:r>
      <w:r w:rsidRPr="009F60C9">
        <w:rPr>
          <w:szCs w:val="28"/>
        </w:rPr>
        <w:t xml:space="preserve">равилами благоустройства, соблюдения чистоты и порядка на территории </w:t>
      </w:r>
      <w:r w:rsidR="0003440A">
        <w:t>Хвища</w:t>
      </w:r>
      <w:r w:rsidR="009F60C9" w:rsidRPr="00BA482A">
        <w:t>нского сельского поселения Кировского муниципального  района</w:t>
      </w:r>
      <w:r w:rsidR="009F60C9">
        <w:t xml:space="preserve"> Приморского края</w:t>
      </w:r>
      <w:r w:rsidRPr="009F60C9">
        <w:rPr>
          <w:iCs/>
          <w:szCs w:val="28"/>
        </w:rPr>
        <w:t xml:space="preserve">, </w:t>
      </w:r>
      <w:r w:rsidRPr="009F60C9">
        <w:rPr>
          <w:szCs w:val="28"/>
        </w:rPr>
        <w:t xml:space="preserve">утвержденных решением </w:t>
      </w:r>
      <w:r w:rsidR="00080F5D">
        <w:rPr>
          <w:szCs w:val="28"/>
        </w:rPr>
        <w:t>муниципального комитета   Хвища</w:t>
      </w:r>
      <w:r w:rsidR="009F60C9" w:rsidRPr="00BA482A">
        <w:t xml:space="preserve">нского сельского поселения </w:t>
      </w:r>
      <w:r w:rsidRPr="009F60C9">
        <w:rPr>
          <w:rFonts w:eastAsia="Calibri"/>
          <w:szCs w:val="28"/>
          <w:lang w:eastAsia="en-US"/>
        </w:rPr>
        <w:t xml:space="preserve">от </w:t>
      </w:r>
      <w:r w:rsidR="004E7FA1">
        <w:rPr>
          <w:rFonts w:eastAsia="Calibri"/>
          <w:szCs w:val="28"/>
          <w:lang w:eastAsia="en-US"/>
        </w:rPr>
        <w:t>31.08</w:t>
      </w:r>
      <w:r w:rsidR="007B7C1B">
        <w:rPr>
          <w:rFonts w:eastAsia="Calibri"/>
          <w:szCs w:val="28"/>
          <w:lang w:eastAsia="en-US"/>
        </w:rPr>
        <w:t>.2017</w:t>
      </w:r>
      <w:r w:rsidR="004E7FA1">
        <w:rPr>
          <w:rFonts w:eastAsia="Calibri"/>
          <w:szCs w:val="28"/>
          <w:lang w:eastAsia="en-US"/>
        </w:rPr>
        <w:t xml:space="preserve"> № </w:t>
      </w:r>
      <w:r w:rsidR="009F60C9">
        <w:rPr>
          <w:rFonts w:eastAsia="Calibri"/>
          <w:szCs w:val="28"/>
          <w:lang w:eastAsia="en-US"/>
        </w:rPr>
        <w:t>9</w:t>
      </w:r>
      <w:r w:rsidR="004E7FA1">
        <w:rPr>
          <w:rFonts w:eastAsia="Calibri"/>
          <w:szCs w:val="28"/>
          <w:lang w:eastAsia="en-US"/>
        </w:rPr>
        <w:t>8</w:t>
      </w:r>
      <w:r w:rsidRPr="009F60C9">
        <w:rPr>
          <w:szCs w:val="28"/>
        </w:rPr>
        <w:t xml:space="preserve"> (далее – Правила), </w:t>
      </w:r>
      <w:r w:rsidR="009F60C9">
        <w:rPr>
          <w:szCs w:val="28"/>
        </w:rPr>
        <w:t xml:space="preserve">а также </w:t>
      </w:r>
      <w:r w:rsidR="00A720EC">
        <w:rPr>
          <w:szCs w:val="28"/>
        </w:rPr>
        <w:t xml:space="preserve">соблюдения </w:t>
      </w:r>
      <w:r w:rsidR="009F60C9">
        <w:rPr>
          <w:szCs w:val="28"/>
        </w:rPr>
        <w:t xml:space="preserve">Порядка </w:t>
      </w:r>
      <w:r w:rsidR="009F60C9" w:rsidRPr="005B1D66">
        <w:t>участия собственников зданий (помещений в них) и сооружений в благоустройст</w:t>
      </w:r>
      <w:r w:rsidR="00080F5D">
        <w:t>ве прилегающих территорий  в Хвища</w:t>
      </w:r>
      <w:r w:rsidR="009F60C9" w:rsidRPr="005B1D66">
        <w:t>нском сельском поселении</w:t>
      </w:r>
      <w:r w:rsidR="009F60C9">
        <w:t xml:space="preserve">, </w:t>
      </w:r>
      <w:r w:rsidR="009F60C9" w:rsidRPr="009F60C9">
        <w:rPr>
          <w:szCs w:val="28"/>
        </w:rPr>
        <w:t>утвержд</w:t>
      </w:r>
      <w:r w:rsidR="00A720EC">
        <w:rPr>
          <w:szCs w:val="28"/>
        </w:rPr>
        <w:t>ё</w:t>
      </w:r>
      <w:r w:rsidR="009F60C9" w:rsidRPr="009F60C9">
        <w:rPr>
          <w:szCs w:val="28"/>
        </w:rPr>
        <w:t>нн</w:t>
      </w:r>
      <w:r w:rsidR="00A720EC">
        <w:rPr>
          <w:szCs w:val="28"/>
        </w:rPr>
        <w:t>ого</w:t>
      </w:r>
      <w:r w:rsidR="009F60C9" w:rsidRPr="009F60C9">
        <w:rPr>
          <w:szCs w:val="28"/>
        </w:rPr>
        <w:t xml:space="preserve"> решением </w:t>
      </w:r>
      <w:r w:rsidR="00080F5D">
        <w:rPr>
          <w:szCs w:val="28"/>
        </w:rPr>
        <w:t>муниципального  комитета Хвища</w:t>
      </w:r>
      <w:r w:rsidR="009F60C9" w:rsidRPr="00BA482A">
        <w:t xml:space="preserve">нского сельского поселения </w:t>
      </w:r>
      <w:r w:rsidR="009F60C9" w:rsidRPr="009F60C9">
        <w:rPr>
          <w:rFonts w:eastAsia="Calibri"/>
          <w:szCs w:val="28"/>
          <w:lang w:eastAsia="en-US"/>
        </w:rPr>
        <w:t xml:space="preserve">от </w:t>
      </w:r>
      <w:r w:rsidR="009F60C9">
        <w:rPr>
          <w:rFonts w:eastAsia="Calibri"/>
          <w:szCs w:val="28"/>
          <w:lang w:eastAsia="en-US"/>
        </w:rPr>
        <w:t>14.06.2016</w:t>
      </w:r>
      <w:r w:rsidR="009F60C9" w:rsidRPr="009F60C9">
        <w:rPr>
          <w:rFonts w:eastAsia="Calibri"/>
          <w:szCs w:val="28"/>
          <w:lang w:eastAsia="en-US"/>
        </w:rPr>
        <w:t xml:space="preserve"> № </w:t>
      </w:r>
      <w:r w:rsidR="009F60C9">
        <w:rPr>
          <w:rFonts w:eastAsia="Calibri"/>
          <w:szCs w:val="28"/>
          <w:lang w:eastAsia="en-US"/>
        </w:rPr>
        <w:t>39</w:t>
      </w:r>
      <w:r w:rsidR="009F60C9" w:rsidRPr="009F60C9">
        <w:rPr>
          <w:szCs w:val="28"/>
        </w:rPr>
        <w:t xml:space="preserve"> (далее – П</w:t>
      </w:r>
      <w:r w:rsidR="009F60C9">
        <w:rPr>
          <w:szCs w:val="28"/>
        </w:rPr>
        <w:t>орядок</w:t>
      </w:r>
      <w:r w:rsidR="009F60C9" w:rsidRPr="009F60C9">
        <w:rPr>
          <w:szCs w:val="28"/>
        </w:rPr>
        <w:t xml:space="preserve">), </w:t>
      </w:r>
      <w:r w:rsidR="00A720EC">
        <w:rPr>
          <w:szCs w:val="28"/>
        </w:rPr>
        <w:t xml:space="preserve">соблюдение </w:t>
      </w:r>
      <w:r w:rsidRPr="009F60C9">
        <w:rPr>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80F5D">
        <w:rPr>
          <w:rFonts w:eastAsia="Calibri"/>
          <w:szCs w:val="28"/>
          <w:lang w:eastAsia="en-US"/>
        </w:rPr>
        <w:t>Хвища</w:t>
      </w:r>
      <w:r w:rsidR="00A720EC">
        <w:rPr>
          <w:rFonts w:eastAsia="Calibri"/>
          <w:szCs w:val="28"/>
          <w:lang w:eastAsia="en-US"/>
        </w:rPr>
        <w:t>нского сельского поселения (далее – поселение)</w:t>
      </w:r>
      <w:r w:rsidRPr="009F60C9">
        <w:rPr>
          <w:szCs w:val="28"/>
        </w:rPr>
        <w:t xml:space="preserve"> в соответствии с Правилами;</w:t>
      </w:r>
    </w:p>
    <w:p w:rsidR="003F05D2" w:rsidRPr="009F60C9" w:rsidRDefault="003F05D2" w:rsidP="009F60C9">
      <w:pPr>
        <w:pStyle w:val="a5"/>
        <w:tabs>
          <w:tab w:val="left" w:pos="1134"/>
        </w:tabs>
        <w:ind w:left="0" w:firstLine="709"/>
        <w:rPr>
          <w:szCs w:val="28"/>
        </w:rPr>
      </w:pPr>
      <w:r w:rsidRPr="009F60C9">
        <w:rPr>
          <w:szCs w:val="28"/>
        </w:rPr>
        <w:t>исполнение решений, принимаемых по результатам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F05D2" w:rsidRPr="009F60C9" w:rsidRDefault="003F05D2" w:rsidP="009F60C9">
      <w:pPr>
        <w:pStyle w:val="a5"/>
        <w:tabs>
          <w:tab w:val="left" w:pos="1134"/>
        </w:tabs>
        <w:ind w:left="0" w:firstLine="709"/>
        <w:rPr>
          <w:szCs w:val="28"/>
        </w:rPr>
      </w:pPr>
      <w:r w:rsidRPr="009F60C9">
        <w:rPr>
          <w:szCs w:val="28"/>
        </w:rPr>
        <w:t>1.3. Объектами муниципального контроля (далее– объект контроля) являются:</w:t>
      </w:r>
    </w:p>
    <w:p w:rsidR="003F05D2" w:rsidRPr="009F60C9" w:rsidRDefault="003F05D2" w:rsidP="009F60C9">
      <w:pPr>
        <w:ind w:firstLine="709"/>
        <w:rPr>
          <w:szCs w:val="28"/>
        </w:rPr>
      </w:pPr>
      <w:r w:rsidRPr="009F60C9">
        <w:rPr>
          <w:szCs w:val="28"/>
        </w:rPr>
        <w:t xml:space="preserve">деятельность, действия (бездействие) контролируемых лиц в сфере благоустройства территории </w:t>
      </w:r>
      <w:r w:rsidR="00A720EC">
        <w:rPr>
          <w:rFonts w:eastAsia="Calibri"/>
          <w:szCs w:val="28"/>
          <w:lang w:eastAsia="en-US"/>
        </w:rPr>
        <w:t>поселения</w:t>
      </w:r>
      <w:r w:rsidRPr="009F60C9">
        <w:rPr>
          <w:iCs/>
          <w:szCs w:val="28"/>
        </w:rPr>
        <w:t xml:space="preserve">, </w:t>
      </w:r>
      <w:r w:rsidRPr="009F60C9">
        <w:rPr>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F05D2" w:rsidRPr="009F60C9" w:rsidRDefault="003F05D2" w:rsidP="009F60C9">
      <w:pPr>
        <w:ind w:firstLine="709"/>
        <w:rPr>
          <w:szCs w:val="28"/>
        </w:rPr>
      </w:pPr>
      <w:r w:rsidRPr="009F60C9">
        <w:rPr>
          <w:szCs w:val="28"/>
        </w:rPr>
        <w:t>результаты деятельности контролируемых лиц, в том числе работы и услуги, к которым предъявляются обязательные требования;</w:t>
      </w:r>
    </w:p>
    <w:p w:rsidR="003F05D2" w:rsidRPr="009F60C9" w:rsidRDefault="003F05D2" w:rsidP="009F60C9">
      <w:pPr>
        <w:ind w:firstLine="709"/>
        <w:rPr>
          <w:szCs w:val="28"/>
        </w:rPr>
      </w:pPr>
      <w:r w:rsidRPr="009F60C9">
        <w:rPr>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F05D2" w:rsidRPr="009F60C9" w:rsidRDefault="003F05D2" w:rsidP="009F60C9">
      <w:pPr>
        <w:pStyle w:val="a5"/>
        <w:tabs>
          <w:tab w:val="left" w:pos="1134"/>
        </w:tabs>
        <w:ind w:left="0" w:firstLine="709"/>
        <w:rPr>
          <w:szCs w:val="28"/>
        </w:rPr>
      </w:pPr>
      <w:r w:rsidRPr="009F60C9">
        <w:rPr>
          <w:szCs w:val="28"/>
        </w:rPr>
        <w:t>1.4. Учет объектов контроля осуществляется посредством создания:</w:t>
      </w:r>
    </w:p>
    <w:p w:rsidR="003F05D2" w:rsidRPr="009F60C9" w:rsidRDefault="003F05D2" w:rsidP="009F60C9">
      <w:pPr>
        <w:ind w:firstLine="709"/>
        <w:rPr>
          <w:szCs w:val="28"/>
        </w:rPr>
      </w:pPr>
      <w:r w:rsidRPr="009F60C9">
        <w:rPr>
          <w:szCs w:val="28"/>
        </w:rPr>
        <w:t>единого реестра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информационной системы(подсистемы государственной информационной системы) досудебного обжалования;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иных государственных и муниципальных информационных систем путем межведомственного информационного взаимодействия.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Контрольным органом в соответствии с частью 2 статьи 16 и частью 5 статьи 17 Федерального закона от 31 июля 2020 г. № 248-ФЗ </w:t>
      </w:r>
      <w:r w:rsidR="00A720EC">
        <w:rPr>
          <w:kern w:val="32"/>
        </w:rPr>
        <w:t>"</w:t>
      </w:r>
      <w:r w:rsidRPr="009F60C9">
        <w:rPr>
          <w:rFonts w:ascii="Times New Roman" w:hAnsi="Times New Roman" w:cs="Times New Roman"/>
          <w:sz w:val="24"/>
          <w:szCs w:val="28"/>
        </w:rPr>
        <w:t xml:space="preserve">О государственном контроле (надзоре) </w:t>
      </w:r>
      <w:r w:rsidRPr="009F60C9">
        <w:rPr>
          <w:rFonts w:ascii="Times New Roman" w:hAnsi="Times New Roman" w:cs="Times New Roman"/>
          <w:sz w:val="24"/>
          <w:szCs w:val="28"/>
        </w:rPr>
        <w:lastRenderedPageBreak/>
        <w:t>и муниципальном контроле в Российской Федерации</w:t>
      </w:r>
      <w:r w:rsidR="00A720EC">
        <w:rPr>
          <w:kern w:val="32"/>
        </w:rPr>
        <w:t>"</w:t>
      </w:r>
      <w:r w:rsidRPr="009F60C9">
        <w:rPr>
          <w:rFonts w:ascii="Times New Roman" w:hAnsi="Times New Roman" w:cs="Times New Roman"/>
          <w:sz w:val="24"/>
          <w:szCs w:val="28"/>
        </w:rPr>
        <w:t xml:space="preserve"> (далее – Федеральный закон № 248-ФЗ) ведется учет объектов контроля с использованием информационной системы.</w:t>
      </w:r>
    </w:p>
    <w:p w:rsidR="003F05D2" w:rsidRPr="009F60C9" w:rsidRDefault="003F05D2" w:rsidP="009F60C9">
      <w:pPr>
        <w:pStyle w:val="a5"/>
        <w:ind w:left="0" w:firstLine="709"/>
        <w:rPr>
          <w:szCs w:val="28"/>
        </w:rPr>
      </w:pPr>
      <w:r w:rsidRPr="009F60C9">
        <w:rPr>
          <w:szCs w:val="28"/>
        </w:rPr>
        <w:t xml:space="preserve">1.5. Муниципальный контроль осуществляется Администрацией </w:t>
      </w:r>
      <w:r w:rsidR="00080F5D">
        <w:t>Хвища</w:t>
      </w:r>
      <w:r w:rsidR="00A720EC">
        <w:t>нского сельского поселения</w:t>
      </w:r>
      <w:r w:rsidRPr="009F60C9">
        <w:rPr>
          <w:szCs w:val="28"/>
        </w:rPr>
        <w:t xml:space="preserve"> (далее – Контрольный орган).</w:t>
      </w:r>
    </w:p>
    <w:p w:rsidR="003F05D2" w:rsidRPr="009F60C9" w:rsidRDefault="003F05D2" w:rsidP="009F60C9">
      <w:pPr>
        <w:pStyle w:val="a5"/>
        <w:ind w:left="0" w:firstLine="709"/>
        <w:rPr>
          <w:szCs w:val="28"/>
          <w:vertAlign w:val="superscript"/>
        </w:rPr>
      </w:pPr>
      <w:r w:rsidRPr="009F60C9">
        <w:rPr>
          <w:szCs w:val="28"/>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3F05D2" w:rsidRPr="009F60C9" w:rsidRDefault="003F05D2" w:rsidP="009F60C9">
      <w:pPr>
        <w:pStyle w:val="a5"/>
        <w:ind w:left="0" w:firstLine="709"/>
        <w:rPr>
          <w:iCs/>
          <w:szCs w:val="28"/>
        </w:rPr>
      </w:pPr>
      <w:r w:rsidRPr="009F60C9">
        <w:rPr>
          <w:szCs w:val="28"/>
        </w:rPr>
        <w:t xml:space="preserve">1.6. Руководство деятельностью по осуществлению муниципального контроля осуществляет Глава </w:t>
      </w:r>
      <w:r w:rsidR="00080F5D">
        <w:t>Хвища</w:t>
      </w:r>
      <w:r w:rsidR="00A720EC">
        <w:t>нского сельского поселения</w:t>
      </w:r>
      <w:r w:rsidRPr="009F60C9">
        <w:rPr>
          <w:rFonts w:eastAsia="Calibri"/>
          <w:szCs w:val="28"/>
          <w:lang w:eastAsia="en-US"/>
        </w:rPr>
        <w:t xml:space="preserve"> (далее - глава муниципального образования)</w:t>
      </w:r>
      <w:r w:rsidRPr="009F60C9">
        <w:rPr>
          <w:iCs/>
          <w:szCs w:val="28"/>
        </w:rPr>
        <w:t xml:space="preserve">. </w:t>
      </w:r>
    </w:p>
    <w:p w:rsidR="003F05D2" w:rsidRPr="009F60C9" w:rsidRDefault="003F05D2" w:rsidP="009F60C9">
      <w:pPr>
        <w:pStyle w:val="a5"/>
        <w:ind w:left="0" w:firstLine="709"/>
        <w:rPr>
          <w:szCs w:val="28"/>
        </w:rPr>
      </w:pPr>
      <w:r w:rsidRPr="009F60C9">
        <w:rPr>
          <w:szCs w:val="28"/>
        </w:rPr>
        <w:t>1.7. От имени Контрольного органа муниципальный контроль вправе осуществлять следующие должностные лица:</w:t>
      </w:r>
    </w:p>
    <w:p w:rsidR="003F05D2" w:rsidRPr="009F60C9" w:rsidRDefault="003F05D2" w:rsidP="009F60C9">
      <w:pPr>
        <w:ind w:firstLine="709"/>
        <w:rPr>
          <w:szCs w:val="28"/>
        </w:rPr>
      </w:pPr>
      <w:r w:rsidRPr="009F60C9">
        <w:rPr>
          <w:szCs w:val="28"/>
        </w:rPr>
        <w:t>1) руководитель (заместитель руководителя) Контрольного органа;</w:t>
      </w:r>
    </w:p>
    <w:p w:rsidR="003F05D2" w:rsidRPr="009F60C9" w:rsidRDefault="003F05D2" w:rsidP="009F60C9">
      <w:pPr>
        <w:ind w:firstLine="709"/>
        <w:rPr>
          <w:szCs w:val="28"/>
        </w:rPr>
      </w:pPr>
      <w:r w:rsidRPr="009F60C9">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F05D2" w:rsidRPr="009F60C9" w:rsidRDefault="003F05D2" w:rsidP="009F60C9">
      <w:pPr>
        <w:ind w:firstLine="709"/>
        <w:rPr>
          <w:szCs w:val="28"/>
        </w:rPr>
      </w:pPr>
      <w:r w:rsidRPr="009F60C9">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F05D2" w:rsidRPr="009F60C9" w:rsidRDefault="003F05D2" w:rsidP="009F60C9">
      <w:pPr>
        <w:ind w:firstLine="709"/>
        <w:rPr>
          <w:szCs w:val="28"/>
        </w:rPr>
      </w:pPr>
      <w:r w:rsidRPr="009F60C9">
        <w:rPr>
          <w:szCs w:val="28"/>
        </w:rPr>
        <w:t xml:space="preserve">Должностными лицами Контрольного органа, уполномоченными </w:t>
      </w:r>
      <w:r w:rsidRPr="009F60C9">
        <w:rPr>
          <w:szCs w:val="28"/>
        </w:rPr>
        <w:br/>
        <w:t>на принятие решения о проведении контрольного мероприятия, являются руководитель, заместитель руководителя Контрольного органа(далее – уполномоченные должностные лица Контрольного органа).</w:t>
      </w:r>
    </w:p>
    <w:p w:rsidR="003F05D2" w:rsidRPr="009F60C9" w:rsidRDefault="003F05D2" w:rsidP="009F60C9">
      <w:pPr>
        <w:pStyle w:val="a5"/>
        <w:tabs>
          <w:tab w:val="left" w:pos="1134"/>
        </w:tabs>
        <w:ind w:left="0" w:firstLine="851"/>
        <w:rPr>
          <w:szCs w:val="28"/>
        </w:rPr>
      </w:pPr>
      <w:r w:rsidRPr="009F60C9">
        <w:rPr>
          <w:szCs w:val="28"/>
        </w:rPr>
        <w:t>1.8. Права и обязанности инспектора.</w:t>
      </w:r>
    </w:p>
    <w:p w:rsidR="003F05D2" w:rsidRPr="009F60C9" w:rsidRDefault="003F05D2" w:rsidP="009F60C9">
      <w:pPr>
        <w:pStyle w:val="a5"/>
        <w:tabs>
          <w:tab w:val="left" w:pos="1134"/>
        </w:tabs>
        <w:ind w:left="0" w:firstLine="851"/>
        <w:rPr>
          <w:szCs w:val="28"/>
        </w:rPr>
      </w:pPr>
      <w:r w:rsidRPr="009F60C9">
        <w:rPr>
          <w:szCs w:val="28"/>
        </w:rPr>
        <w:t>1.8.1. Инспектор обязан:</w:t>
      </w:r>
    </w:p>
    <w:p w:rsidR="003F05D2" w:rsidRPr="009F60C9" w:rsidRDefault="003F05D2" w:rsidP="009F60C9">
      <w:pPr>
        <w:pStyle w:val="a5"/>
        <w:tabs>
          <w:tab w:val="left" w:pos="1134"/>
        </w:tabs>
        <w:ind w:left="0" w:firstLine="851"/>
        <w:rPr>
          <w:szCs w:val="28"/>
        </w:rPr>
      </w:pPr>
      <w:r w:rsidRPr="009F60C9">
        <w:rPr>
          <w:szCs w:val="28"/>
        </w:rPr>
        <w:t>1) соблюдать законодательство Российской Федерации, права и законные интересы контролируемых лиц;</w:t>
      </w:r>
    </w:p>
    <w:p w:rsidR="003F05D2" w:rsidRPr="009F60C9" w:rsidRDefault="003F05D2" w:rsidP="009F60C9">
      <w:pPr>
        <w:pStyle w:val="a5"/>
        <w:tabs>
          <w:tab w:val="left" w:pos="1134"/>
        </w:tabs>
        <w:ind w:left="0" w:firstLine="851"/>
        <w:rPr>
          <w:szCs w:val="28"/>
        </w:rPr>
      </w:pPr>
      <w:r w:rsidRPr="009F60C9">
        <w:rPr>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a5"/>
        <w:tabs>
          <w:tab w:val="left" w:pos="1134"/>
        </w:tabs>
        <w:ind w:left="0" w:firstLine="851"/>
        <w:rPr>
          <w:szCs w:val="28"/>
        </w:rPr>
      </w:pPr>
      <w:r w:rsidRPr="009F60C9">
        <w:rPr>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F05D2" w:rsidRPr="009F60C9" w:rsidRDefault="003F05D2" w:rsidP="009F60C9">
      <w:pPr>
        <w:pStyle w:val="a5"/>
        <w:tabs>
          <w:tab w:val="left" w:pos="1134"/>
        </w:tabs>
        <w:ind w:left="0" w:firstLine="851"/>
        <w:rPr>
          <w:szCs w:val="28"/>
        </w:rPr>
      </w:pPr>
      <w:r w:rsidRPr="009F60C9">
        <w:rPr>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F05D2" w:rsidRPr="009F60C9" w:rsidRDefault="003F05D2" w:rsidP="009F60C9">
      <w:pPr>
        <w:pStyle w:val="a5"/>
        <w:tabs>
          <w:tab w:val="left" w:pos="1134"/>
        </w:tabs>
        <w:ind w:left="0" w:firstLine="851"/>
        <w:rPr>
          <w:szCs w:val="28"/>
        </w:rPr>
      </w:pPr>
      <w:r w:rsidRPr="009F60C9">
        <w:rPr>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0EC">
        <w:rPr>
          <w:szCs w:val="28"/>
        </w:rPr>
        <w:t>Приморском крае</w:t>
      </w:r>
      <w:r w:rsidRPr="009F60C9">
        <w:rPr>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D90C9F">
        <w:rPr>
          <w:szCs w:val="28"/>
        </w:rPr>
        <w:t xml:space="preserve"> </w:t>
      </w:r>
      <w:r w:rsidRPr="009F60C9">
        <w:rPr>
          <w:szCs w:val="28"/>
        </w:rPr>
        <w:lastRenderedPageBreak/>
        <w:t>Федеральным законом № 248-ФЗ и пунктом 3.3 настоящего Положения, осуществлять консультирование;</w:t>
      </w:r>
    </w:p>
    <w:p w:rsidR="003F05D2" w:rsidRPr="009F60C9" w:rsidRDefault="003F05D2" w:rsidP="009F60C9">
      <w:pPr>
        <w:pStyle w:val="a5"/>
        <w:tabs>
          <w:tab w:val="left" w:pos="1134"/>
        </w:tabs>
        <w:ind w:left="0" w:firstLine="851"/>
        <w:rPr>
          <w:szCs w:val="28"/>
        </w:rPr>
      </w:pPr>
      <w:r w:rsidRPr="009F60C9">
        <w:rPr>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3F05D2" w:rsidRPr="009F60C9" w:rsidRDefault="003F05D2" w:rsidP="009F60C9">
      <w:pPr>
        <w:pStyle w:val="a5"/>
        <w:tabs>
          <w:tab w:val="left" w:pos="1134"/>
        </w:tabs>
        <w:ind w:left="0" w:firstLine="851"/>
        <w:rPr>
          <w:szCs w:val="28"/>
        </w:rPr>
      </w:pPr>
      <w:r w:rsidRPr="009F60C9">
        <w:rPr>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F05D2" w:rsidRPr="009F60C9" w:rsidRDefault="003F05D2" w:rsidP="009F60C9">
      <w:pPr>
        <w:pStyle w:val="a5"/>
        <w:tabs>
          <w:tab w:val="left" w:pos="1134"/>
        </w:tabs>
        <w:ind w:left="0" w:firstLine="851"/>
        <w:rPr>
          <w:szCs w:val="28"/>
        </w:rPr>
      </w:pPr>
      <w:r w:rsidRPr="009F60C9">
        <w:rPr>
          <w:szCs w:val="28"/>
        </w:rPr>
        <w:t>10) доказывать обоснованность своих действий при их обжаловании в порядке, установленном законодательством Российской Федерации;</w:t>
      </w:r>
    </w:p>
    <w:p w:rsidR="003F05D2" w:rsidRPr="009F60C9" w:rsidRDefault="003F05D2" w:rsidP="009F60C9">
      <w:pPr>
        <w:pStyle w:val="a5"/>
        <w:tabs>
          <w:tab w:val="left" w:pos="1134"/>
        </w:tabs>
        <w:ind w:left="0" w:firstLine="851"/>
        <w:rPr>
          <w:szCs w:val="28"/>
        </w:rPr>
      </w:pPr>
      <w:r w:rsidRPr="009F60C9">
        <w:rPr>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F05D2" w:rsidRPr="009F60C9" w:rsidRDefault="003F05D2" w:rsidP="009F60C9">
      <w:pPr>
        <w:pStyle w:val="a5"/>
        <w:tabs>
          <w:tab w:val="left" w:pos="1134"/>
        </w:tabs>
        <w:ind w:left="0" w:firstLine="851"/>
        <w:rPr>
          <w:szCs w:val="28"/>
        </w:rPr>
      </w:pPr>
      <w:r w:rsidRPr="009F60C9">
        <w:rPr>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05D2" w:rsidRPr="009F60C9" w:rsidRDefault="003F05D2" w:rsidP="009F60C9">
      <w:pPr>
        <w:pStyle w:val="a5"/>
        <w:tabs>
          <w:tab w:val="left" w:pos="1134"/>
        </w:tabs>
        <w:ind w:left="0" w:firstLine="851"/>
        <w:rPr>
          <w:szCs w:val="28"/>
        </w:rPr>
      </w:pPr>
      <w:r w:rsidRPr="009F60C9">
        <w:rPr>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3F05D2" w:rsidRPr="009F60C9" w:rsidRDefault="003F05D2" w:rsidP="009F60C9">
      <w:pPr>
        <w:pStyle w:val="a5"/>
        <w:tabs>
          <w:tab w:val="left" w:pos="1134"/>
        </w:tabs>
        <w:ind w:left="0" w:firstLine="851"/>
        <w:rPr>
          <w:szCs w:val="28"/>
        </w:rPr>
      </w:pPr>
      <w:r w:rsidRPr="009F60C9">
        <w:rPr>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05D2" w:rsidRPr="009F60C9" w:rsidRDefault="003F05D2" w:rsidP="009F60C9">
      <w:pPr>
        <w:pStyle w:val="a5"/>
        <w:tabs>
          <w:tab w:val="left" w:pos="1134"/>
        </w:tabs>
        <w:ind w:left="0" w:firstLine="851"/>
        <w:rPr>
          <w:szCs w:val="28"/>
        </w:rPr>
      </w:pPr>
      <w:r w:rsidRPr="009F60C9">
        <w:rPr>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05D2" w:rsidRPr="009F60C9" w:rsidRDefault="003F05D2" w:rsidP="009F60C9">
      <w:pPr>
        <w:pStyle w:val="a5"/>
        <w:tabs>
          <w:tab w:val="left" w:pos="1134"/>
        </w:tabs>
        <w:ind w:left="0" w:firstLine="851"/>
        <w:rPr>
          <w:szCs w:val="28"/>
        </w:rPr>
      </w:pPr>
      <w:r w:rsidRPr="009F60C9">
        <w:rPr>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05D2" w:rsidRPr="009F60C9" w:rsidRDefault="003F05D2" w:rsidP="009F60C9">
      <w:pPr>
        <w:pStyle w:val="a5"/>
        <w:tabs>
          <w:tab w:val="left" w:pos="1134"/>
        </w:tabs>
        <w:ind w:left="0" w:firstLine="851"/>
        <w:rPr>
          <w:szCs w:val="28"/>
        </w:rPr>
      </w:pPr>
      <w:r w:rsidRPr="009F60C9">
        <w:rPr>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05D2" w:rsidRPr="009F60C9" w:rsidRDefault="003F05D2" w:rsidP="009F60C9">
      <w:pPr>
        <w:pStyle w:val="a5"/>
        <w:tabs>
          <w:tab w:val="left" w:pos="1134"/>
        </w:tabs>
        <w:ind w:left="0" w:firstLine="709"/>
        <w:rPr>
          <w:szCs w:val="28"/>
        </w:rPr>
      </w:pPr>
      <w:r w:rsidRPr="009F60C9">
        <w:rPr>
          <w:szCs w:val="28"/>
        </w:rPr>
        <w:lastRenderedPageBreak/>
        <w:t xml:space="preserve">7) обращаться в соответствии с Федеральным законом от 07.02.2011 года № 3-ФЗ </w:t>
      </w:r>
      <w:r w:rsidR="00A720EC">
        <w:rPr>
          <w:kern w:val="32"/>
        </w:rPr>
        <w:t>"</w:t>
      </w:r>
      <w:r w:rsidRPr="009F60C9">
        <w:rPr>
          <w:szCs w:val="28"/>
        </w:rPr>
        <w:t>О полиции</w:t>
      </w:r>
      <w:r w:rsidR="00A720EC">
        <w:rPr>
          <w:kern w:val="32"/>
        </w:rPr>
        <w:t>"</w:t>
      </w:r>
      <w:r w:rsidRPr="009F60C9">
        <w:rPr>
          <w:szCs w:val="28"/>
        </w:rPr>
        <w:t xml:space="preserve"> за содействием к органам полиции в случаях, если инспектору оказывается противодействие или угрожает опасность.</w:t>
      </w:r>
    </w:p>
    <w:p w:rsidR="003F05D2" w:rsidRPr="009F60C9" w:rsidRDefault="003F05D2" w:rsidP="009F60C9">
      <w:pPr>
        <w:pStyle w:val="a5"/>
        <w:tabs>
          <w:tab w:val="left" w:pos="1134"/>
        </w:tabs>
        <w:ind w:left="0" w:firstLine="709"/>
        <w:rPr>
          <w:szCs w:val="28"/>
        </w:rPr>
      </w:pPr>
      <w:r w:rsidRPr="009F60C9">
        <w:rPr>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0EC">
        <w:rPr>
          <w:kern w:val="32"/>
        </w:rPr>
        <w:t>"</w:t>
      </w:r>
      <w:r w:rsidRPr="009F60C9">
        <w:rPr>
          <w:rFonts w:ascii="Times New Roman" w:hAnsi="Times New Roman"/>
          <w:sz w:val="24"/>
          <w:szCs w:val="28"/>
        </w:rPr>
        <w:t>Единый портал государственных и муниципальных услуг (функций)</w:t>
      </w:r>
      <w:r w:rsidR="00A720EC">
        <w:rPr>
          <w:kern w:val="32"/>
        </w:rPr>
        <w:t>"</w:t>
      </w:r>
      <w:r w:rsidRPr="009F60C9">
        <w:rPr>
          <w:rFonts w:ascii="Times New Roman" w:hAnsi="Times New Roman"/>
          <w:sz w:val="24"/>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Title"/>
        <w:ind w:left="1543"/>
        <w:outlineLvl w:val="1"/>
        <w:rPr>
          <w:szCs w:val="28"/>
        </w:rPr>
      </w:pPr>
      <w:r w:rsidRPr="009F60C9">
        <w:rPr>
          <w:szCs w:val="28"/>
        </w:rPr>
        <w:t>2. Категории риска причинения вреда (ущерба)</w:t>
      </w:r>
    </w:p>
    <w:p w:rsidR="003F05D2" w:rsidRPr="009F60C9" w:rsidRDefault="003F05D2" w:rsidP="009F60C9">
      <w:pPr>
        <w:pStyle w:val="ConsPlusNormal"/>
        <w:ind w:firstLine="709"/>
        <w:rPr>
          <w:rFonts w:ascii="Times New Roman" w:hAnsi="Times New Roman" w:cs="Times New Roman"/>
          <w:sz w:val="24"/>
          <w:szCs w:val="28"/>
        </w:rPr>
      </w:pPr>
    </w:p>
    <w:p w:rsidR="00C0403F" w:rsidRPr="008E0BAA" w:rsidRDefault="00C0403F" w:rsidP="00C0403F">
      <w:pPr>
        <w:pStyle w:val="a5"/>
        <w:tabs>
          <w:tab w:val="left" w:pos="1134"/>
        </w:tabs>
        <w:ind w:left="0" w:firstLine="540"/>
        <w:rPr>
          <w:szCs w:val="28"/>
        </w:rPr>
      </w:pPr>
      <w:r w:rsidRPr="008E0BAA">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0403F" w:rsidRPr="008E0BAA" w:rsidRDefault="00C0403F" w:rsidP="00C0403F">
      <w:pPr>
        <w:pStyle w:val="a5"/>
        <w:tabs>
          <w:tab w:val="left" w:pos="1134"/>
        </w:tabs>
        <w:ind w:left="0" w:firstLine="540"/>
        <w:rPr>
          <w:szCs w:val="28"/>
        </w:rPr>
      </w:pPr>
      <w:r w:rsidRPr="008E0BAA">
        <w:rPr>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0403F" w:rsidRPr="008E0BAA" w:rsidRDefault="00C0403F" w:rsidP="00C0403F">
      <w:pPr>
        <w:ind w:firstLine="540"/>
        <w:rPr>
          <w:szCs w:val="28"/>
        </w:rPr>
      </w:pPr>
      <w:r w:rsidRPr="008E0BAA">
        <w:rPr>
          <w:szCs w:val="28"/>
        </w:rPr>
        <w:t>значительный риск;</w:t>
      </w:r>
    </w:p>
    <w:p w:rsidR="00C0403F" w:rsidRPr="008E0BAA" w:rsidRDefault="00C0403F" w:rsidP="00C0403F">
      <w:pPr>
        <w:ind w:firstLine="540"/>
        <w:rPr>
          <w:szCs w:val="28"/>
        </w:rPr>
      </w:pPr>
      <w:r w:rsidRPr="008E0BAA">
        <w:rPr>
          <w:szCs w:val="28"/>
        </w:rPr>
        <w:t>средний риск;</w:t>
      </w:r>
    </w:p>
    <w:p w:rsidR="00C0403F" w:rsidRPr="008E0BAA" w:rsidRDefault="00C0403F" w:rsidP="00C0403F">
      <w:pPr>
        <w:ind w:firstLine="540"/>
        <w:rPr>
          <w:szCs w:val="28"/>
        </w:rPr>
      </w:pPr>
      <w:r w:rsidRPr="008E0BAA">
        <w:rPr>
          <w:szCs w:val="28"/>
        </w:rPr>
        <w:t>умеренный риск;</w:t>
      </w:r>
    </w:p>
    <w:p w:rsidR="00C0403F" w:rsidRPr="008E0BAA" w:rsidRDefault="00C0403F" w:rsidP="00C0403F">
      <w:pPr>
        <w:ind w:firstLine="540"/>
        <w:rPr>
          <w:szCs w:val="28"/>
        </w:rPr>
      </w:pPr>
      <w:r w:rsidRPr="008E0BAA">
        <w:rPr>
          <w:szCs w:val="28"/>
        </w:rPr>
        <w:t>низкий риск.</w:t>
      </w:r>
    </w:p>
    <w:p w:rsidR="00C0403F" w:rsidRPr="008E0BAA" w:rsidRDefault="00C0403F" w:rsidP="00C0403F">
      <w:pPr>
        <w:pStyle w:val="a5"/>
        <w:tabs>
          <w:tab w:val="left" w:pos="1134"/>
        </w:tabs>
        <w:ind w:left="0" w:firstLine="540"/>
        <w:rPr>
          <w:szCs w:val="28"/>
        </w:rPr>
      </w:pPr>
      <w:r w:rsidRPr="008E0BAA">
        <w:rPr>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C0403F" w:rsidRPr="008E0BAA" w:rsidRDefault="00C0403F" w:rsidP="00C0403F">
      <w:pPr>
        <w:pStyle w:val="a5"/>
        <w:tabs>
          <w:tab w:val="left" w:pos="1134"/>
        </w:tabs>
        <w:ind w:left="0" w:firstLine="540"/>
        <w:rPr>
          <w:szCs w:val="28"/>
        </w:rPr>
      </w:pPr>
      <w:r w:rsidRPr="008E0BAA">
        <w:rPr>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403F" w:rsidRPr="008E0BAA" w:rsidRDefault="00C0403F" w:rsidP="00C0403F">
      <w:pPr>
        <w:pStyle w:val="a5"/>
        <w:tabs>
          <w:tab w:val="left" w:pos="1134"/>
        </w:tabs>
        <w:ind w:left="0" w:firstLine="540"/>
        <w:rPr>
          <w:szCs w:val="28"/>
        </w:rPr>
      </w:pPr>
      <w:r w:rsidRPr="008E0BAA">
        <w:rPr>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0403F" w:rsidRPr="008E0BAA" w:rsidRDefault="00C0403F" w:rsidP="00C0403F">
      <w:pPr>
        <w:pStyle w:val="a5"/>
        <w:tabs>
          <w:tab w:val="left" w:pos="1134"/>
        </w:tabs>
        <w:ind w:left="0" w:firstLine="540"/>
        <w:rPr>
          <w:szCs w:val="28"/>
        </w:rPr>
      </w:pPr>
      <w:r w:rsidRPr="008E0BAA">
        <w:rPr>
          <w:szCs w:val="28"/>
        </w:rPr>
        <w:t>2.6. В случае если объект контроля не отнесен к определенной категории риска, он считается отнесенным к категории низкого риска.</w:t>
      </w:r>
    </w:p>
    <w:p w:rsidR="00C0403F" w:rsidRPr="008E0BAA" w:rsidRDefault="00C0403F" w:rsidP="00C0403F">
      <w:pPr>
        <w:pStyle w:val="a5"/>
        <w:tabs>
          <w:tab w:val="left" w:pos="1134"/>
        </w:tabs>
        <w:ind w:left="0" w:firstLine="540"/>
        <w:rPr>
          <w:szCs w:val="28"/>
        </w:rPr>
      </w:pPr>
      <w:r w:rsidRPr="008E0BAA">
        <w:rPr>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0403F" w:rsidRPr="008E0BAA" w:rsidRDefault="00C0403F" w:rsidP="00C0403F">
      <w:pPr>
        <w:pStyle w:val="a5"/>
        <w:tabs>
          <w:tab w:val="left" w:pos="1134"/>
        </w:tabs>
        <w:ind w:left="0" w:firstLine="540"/>
        <w:rPr>
          <w:szCs w:val="28"/>
        </w:rPr>
      </w:pPr>
      <w:r w:rsidRPr="008E0BAA">
        <w:rPr>
          <w:szCs w:val="28"/>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w:t>
      </w:r>
      <w:r w:rsidRPr="008E0BAA">
        <w:rPr>
          <w:szCs w:val="28"/>
        </w:rPr>
        <w:lastRenderedPageBreak/>
        <w:t>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C0403F" w:rsidRPr="008E0BAA" w:rsidRDefault="00C0403F" w:rsidP="00C0403F">
      <w:pPr>
        <w:ind w:firstLine="540"/>
        <w:contextualSpacing/>
        <w:rPr>
          <w:szCs w:val="28"/>
        </w:rPr>
      </w:pPr>
      <w:r w:rsidRPr="008E0BAA">
        <w:rPr>
          <w:szCs w:val="28"/>
        </w:rPr>
        <w:t>Перечень содержит следующую информацию:</w:t>
      </w:r>
    </w:p>
    <w:p w:rsidR="00C0403F" w:rsidRPr="008E0BAA" w:rsidRDefault="00C0403F" w:rsidP="00C0403F">
      <w:pPr>
        <w:ind w:firstLine="540"/>
        <w:contextualSpacing/>
        <w:rPr>
          <w:szCs w:val="28"/>
        </w:rPr>
      </w:pPr>
      <w:r w:rsidRPr="008E0BAA">
        <w:rPr>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0403F" w:rsidRPr="008E0BAA" w:rsidRDefault="00C0403F" w:rsidP="00C0403F">
      <w:pPr>
        <w:ind w:firstLine="540"/>
        <w:contextualSpacing/>
        <w:rPr>
          <w:szCs w:val="28"/>
        </w:rPr>
      </w:pPr>
      <w:r w:rsidRPr="008E0BAA">
        <w:rPr>
          <w:szCs w:val="28"/>
        </w:rPr>
        <w:t>2) основной государственный регистрационный номер;</w:t>
      </w:r>
    </w:p>
    <w:p w:rsidR="00C0403F" w:rsidRPr="008E0BAA" w:rsidRDefault="00C0403F" w:rsidP="00C0403F">
      <w:pPr>
        <w:ind w:firstLine="540"/>
        <w:contextualSpacing/>
        <w:rPr>
          <w:szCs w:val="28"/>
        </w:rPr>
      </w:pPr>
      <w:r w:rsidRPr="008E0BAA">
        <w:rPr>
          <w:szCs w:val="28"/>
        </w:rPr>
        <w:t>3) идентификационный номер налогоплательщика;</w:t>
      </w:r>
    </w:p>
    <w:p w:rsidR="00C0403F" w:rsidRPr="008E0BAA" w:rsidRDefault="00C0403F" w:rsidP="00C0403F">
      <w:pPr>
        <w:ind w:firstLine="540"/>
        <w:contextualSpacing/>
        <w:rPr>
          <w:szCs w:val="28"/>
        </w:rPr>
      </w:pPr>
      <w:r w:rsidRPr="008E0BAA">
        <w:rPr>
          <w:szCs w:val="28"/>
        </w:rPr>
        <w:t>4) наименование объекта муниципального контроля (при наличии);</w:t>
      </w:r>
    </w:p>
    <w:p w:rsidR="00C0403F" w:rsidRPr="008E0BAA" w:rsidRDefault="00C0403F" w:rsidP="00C0403F">
      <w:pPr>
        <w:ind w:firstLine="540"/>
        <w:contextualSpacing/>
        <w:rPr>
          <w:szCs w:val="28"/>
        </w:rPr>
      </w:pPr>
      <w:r w:rsidRPr="008E0BAA">
        <w:rPr>
          <w:szCs w:val="28"/>
        </w:rPr>
        <w:t>5) место нахождения объекта муниципального контроля;</w:t>
      </w:r>
    </w:p>
    <w:p w:rsidR="00C0403F" w:rsidRPr="008E0BAA" w:rsidRDefault="00C0403F" w:rsidP="00C0403F">
      <w:pPr>
        <w:ind w:firstLine="540"/>
        <w:contextualSpacing/>
        <w:rPr>
          <w:szCs w:val="28"/>
        </w:rPr>
      </w:pPr>
      <w:r w:rsidRPr="008E0BAA">
        <w:rPr>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0403F" w:rsidRPr="008E0BAA" w:rsidRDefault="00C0403F" w:rsidP="00C0403F">
      <w:pPr>
        <w:ind w:firstLine="540"/>
        <w:contextualSpacing/>
        <w:rPr>
          <w:szCs w:val="28"/>
        </w:rPr>
      </w:pPr>
      <w:r w:rsidRPr="008E0BAA">
        <w:rPr>
          <w:szCs w:val="28"/>
        </w:rPr>
        <w:t>На официальном сайте</w:t>
      </w:r>
      <w:r w:rsidR="009A5DA6">
        <w:rPr>
          <w:szCs w:val="28"/>
        </w:rPr>
        <w:t xml:space="preserve">  </w:t>
      </w:r>
      <w:hyperlink r:id="rId9" w:history="1">
        <w:r w:rsidR="009A5DA6" w:rsidRPr="00AD4BF0">
          <w:rPr>
            <w:rStyle w:val="ac"/>
          </w:rPr>
          <w:t>http://хвищанка.рф</w:t>
        </w:r>
      </w:hyperlink>
      <w:r w:rsidR="009A5DA6">
        <w:t xml:space="preserve">   </w:t>
      </w:r>
      <w:r w:rsidRPr="008E0BAA">
        <w:rPr>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2.9. По запросу контролируемых лиц Контрольный орган</w:t>
      </w:r>
      <w:r w:rsidR="00D90C9F">
        <w:rPr>
          <w:szCs w:val="28"/>
        </w:rPr>
        <w:t xml:space="preserve"> </w:t>
      </w:r>
      <w:r w:rsidRPr="008E0BAA">
        <w:rPr>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0403F" w:rsidRPr="008E0BAA" w:rsidRDefault="00C0403F" w:rsidP="00C0403F">
      <w:pPr>
        <w:ind w:firstLine="540"/>
        <w:contextualSpacing/>
        <w:rPr>
          <w:szCs w:val="28"/>
        </w:rPr>
      </w:pPr>
      <w:r w:rsidRPr="008E0BAA">
        <w:rPr>
          <w:szCs w:val="28"/>
        </w:rPr>
        <w:t>2.10. Контролируемые лица вправе подать в Контрольный ор</w:t>
      </w:r>
      <w:r>
        <w:rPr>
          <w:szCs w:val="28"/>
        </w:rPr>
        <w:t xml:space="preserve">ган </w:t>
      </w:r>
      <w:r w:rsidRPr="008E0BAA">
        <w:rPr>
          <w:szCs w:val="28"/>
        </w:rPr>
        <w:t>в соответствии с их компетенцией заявление об изменении присвоенной ранее категории риска.</w:t>
      </w:r>
    </w:p>
    <w:p w:rsidR="003F05D2" w:rsidRPr="009F60C9" w:rsidRDefault="003F05D2" w:rsidP="009F60C9">
      <w:pPr>
        <w:pStyle w:val="a5"/>
        <w:tabs>
          <w:tab w:val="left" w:pos="1134"/>
        </w:tabs>
        <w:ind w:left="0" w:firstLine="709"/>
        <w:rPr>
          <w:szCs w:val="28"/>
        </w:rPr>
      </w:pPr>
    </w:p>
    <w:p w:rsidR="003F05D2" w:rsidRPr="009F60C9" w:rsidRDefault="003F05D2" w:rsidP="009F60C9">
      <w:pPr>
        <w:tabs>
          <w:tab w:val="left" w:pos="1134"/>
        </w:tabs>
        <w:rPr>
          <w:b/>
          <w:szCs w:val="28"/>
        </w:rPr>
      </w:pPr>
      <w:r w:rsidRPr="009F60C9">
        <w:rPr>
          <w:b/>
          <w:szCs w:val="28"/>
        </w:rPr>
        <w:t xml:space="preserve">3. Виды профилактических мероприятий, которые проводятся при осуществлении муниципального контроля </w:t>
      </w:r>
    </w:p>
    <w:p w:rsidR="003F05D2" w:rsidRPr="009F60C9" w:rsidRDefault="003F05D2" w:rsidP="009F60C9">
      <w:pPr>
        <w:tabs>
          <w:tab w:val="left" w:pos="1134"/>
        </w:tabs>
        <w:rPr>
          <w:szCs w:val="28"/>
        </w:rPr>
      </w:pPr>
    </w:p>
    <w:p w:rsidR="003F05D2" w:rsidRPr="009F60C9" w:rsidRDefault="003F05D2" w:rsidP="009F60C9">
      <w:pPr>
        <w:pStyle w:val="a5"/>
        <w:tabs>
          <w:tab w:val="left" w:pos="1134"/>
        </w:tabs>
        <w:ind w:left="0" w:firstLine="709"/>
        <w:rPr>
          <w:szCs w:val="28"/>
        </w:rPr>
      </w:pPr>
      <w:r w:rsidRPr="009F60C9">
        <w:rPr>
          <w:szCs w:val="28"/>
        </w:rPr>
        <w:t>При осуществлении муниципального контроля Контрольный орган проводит следующие виды профилактических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информирование;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объявление предостережения;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консультирование;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профилактический визит.</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w:t>
      </w:r>
      <w:r w:rsidR="00A720EC">
        <w:rPr>
          <w:kern w:val="32"/>
        </w:rPr>
        <w:t>"</w:t>
      </w:r>
      <w:r w:rsidR="009A5DA6">
        <w:rPr>
          <w:szCs w:val="28"/>
        </w:rPr>
        <w:t xml:space="preserve">Интернет  </w:t>
      </w:r>
      <w:hyperlink r:id="rId10" w:history="1">
        <w:r w:rsidR="009A5DA6" w:rsidRPr="00AD4BF0">
          <w:rPr>
            <w:rStyle w:val="ac"/>
          </w:rPr>
          <w:t>http://хвищанка.рф</w:t>
        </w:r>
      </w:hyperlink>
      <w:r w:rsidR="009A5DA6">
        <w:rPr>
          <w:color w:val="0000FF" w:themeColor="hyperlink"/>
          <w:u w:val="single"/>
        </w:rPr>
        <w:t xml:space="preserve"> </w:t>
      </w:r>
      <w:r w:rsidRPr="009F60C9">
        <w:rPr>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F05D2" w:rsidRPr="009F60C9" w:rsidRDefault="003F05D2" w:rsidP="009F60C9">
      <w:pPr>
        <w:pStyle w:val="a5"/>
        <w:tabs>
          <w:tab w:val="left" w:pos="1134"/>
        </w:tabs>
        <w:ind w:left="0" w:firstLine="709"/>
        <w:rPr>
          <w:szCs w:val="28"/>
        </w:rPr>
      </w:pPr>
      <w:r w:rsidRPr="009F60C9">
        <w:rPr>
          <w:szCs w:val="28"/>
        </w:rPr>
        <w:t>3.1.2. Обобщение правоприменительной практики организации и проведения муниципального контроля осуществляется ежегодно.</w:t>
      </w:r>
    </w:p>
    <w:p w:rsidR="003F05D2" w:rsidRPr="009F60C9" w:rsidRDefault="003F05D2" w:rsidP="009F60C9">
      <w:pPr>
        <w:ind w:firstLine="709"/>
        <w:rPr>
          <w:szCs w:val="28"/>
        </w:rPr>
      </w:pPr>
      <w:r w:rsidRPr="009F60C9">
        <w:rPr>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F05D2" w:rsidRPr="009F60C9" w:rsidRDefault="003F05D2" w:rsidP="009F60C9">
      <w:pPr>
        <w:ind w:firstLine="709"/>
        <w:rPr>
          <w:szCs w:val="28"/>
        </w:rPr>
      </w:pPr>
      <w:r w:rsidRPr="009F60C9">
        <w:rPr>
          <w:szCs w:val="28"/>
        </w:rPr>
        <w:t xml:space="preserve">Контрольный орган обеспечивает публичное обсуждение проекта доклада.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3.2. Предостережение о недопустимости нарушения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3.2.2. Предостережение оформляется по форме, утвержденной приказом Минэкономразвития России от 31.03.2021 № 151 </w:t>
      </w:r>
      <w:r w:rsidR="00A720EC">
        <w:rPr>
          <w:kern w:val="32"/>
        </w:rPr>
        <w:t>"</w:t>
      </w:r>
      <w:r w:rsidRPr="009F60C9">
        <w:rPr>
          <w:szCs w:val="28"/>
        </w:rPr>
        <w:t>О типовых формах документов, используемых контрольным (надзорным) органом</w:t>
      </w:r>
      <w:r w:rsidR="00A720EC">
        <w:rPr>
          <w:kern w:val="32"/>
        </w:rPr>
        <w:t>"</w:t>
      </w:r>
      <w:r w:rsidRPr="009F60C9">
        <w:rPr>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F05D2" w:rsidRPr="009F60C9" w:rsidRDefault="003F05D2" w:rsidP="009F60C9">
      <w:pPr>
        <w:ind w:firstLine="709"/>
        <w:rPr>
          <w:szCs w:val="28"/>
        </w:rPr>
      </w:pPr>
      <w:r w:rsidRPr="009F60C9">
        <w:rPr>
          <w:szCs w:val="28"/>
        </w:rPr>
        <w:t>3.2.4. Возражение должно содержать:</w:t>
      </w:r>
    </w:p>
    <w:p w:rsidR="003F05D2" w:rsidRPr="009F60C9" w:rsidRDefault="003F05D2" w:rsidP="009F60C9">
      <w:pPr>
        <w:ind w:firstLine="709"/>
        <w:rPr>
          <w:szCs w:val="28"/>
        </w:rPr>
      </w:pPr>
      <w:r w:rsidRPr="009F60C9">
        <w:rPr>
          <w:szCs w:val="28"/>
        </w:rPr>
        <w:t>1) наименование Контрольного органа, в который направляется возражение;</w:t>
      </w:r>
    </w:p>
    <w:p w:rsidR="003F05D2" w:rsidRPr="009F60C9" w:rsidRDefault="003F05D2" w:rsidP="009F60C9">
      <w:pPr>
        <w:ind w:firstLine="709"/>
        <w:rPr>
          <w:szCs w:val="28"/>
        </w:rPr>
      </w:pPr>
      <w:r w:rsidRPr="009F60C9">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05D2" w:rsidRPr="009F60C9" w:rsidRDefault="003F05D2" w:rsidP="009F60C9">
      <w:pPr>
        <w:ind w:firstLine="709"/>
        <w:rPr>
          <w:szCs w:val="28"/>
        </w:rPr>
      </w:pPr>
      <w:r w:rsidRPr="009F60C9">
        <w:rPr>
          <w:szCs w:val="28"/>
        </w:rPr>
        <w:t>3) дату и номер предостережения;</w:t>
      </w:r>
    </w:p>
    <w:p w:rsidR="003F05D2" w:rsidRPr="009F60C9" w:rsidRDefault="003F05D2" w:rsidP="009F60C9">
      <w:pPr>
        <w:ind w:firstLine="709"/>
        <w:rPr>
          <w:szCs w:val="28"/>
        </w:rPr>
      </w:pPr>
      <w:r w:rsidRPr="009F60C9">
        <w:rPr>
          <w:szCs w:val="28"/>
        </w:rPr>
        <w:t>4) доводы, на основании которых контролируемое лицо не согласно с объявленным предостережением;</w:t>
      </w:r>
    </w:p>
    <w:p w:rsidR="003F05D2" w:rsidRPr="009F60C9" w:rsidRDefault="003F05D2" w:rsidP="009F60C9">
      <w:pPr>
        <w:ind w:firstLine="709"/>
        <w:rPr>
          <w:szCs w:val="28"/>
        </w:rPr>
      </w:pPr>
      <w:r w:rsidRPr="009F60C9">
        <w:rPr>
          <w:szCs w:val="28"/>
        </w:rPr>
        <w:t>5) дату получения предостережения контролируемым лицом;</w:t>
      </w:r>
    </w:p>
    <w:p w:rsidR="003F05D2" w:rsidRPr="009F60C9" w:rsidRDefault="003F05D2" w:rsidP="009F60C9">
      <w:pPr>
        <w:ind w:firstLine="709"/>
        <w:rPr>
          <w:szCs w:val="28"/>
        </w:rPr>
      </w:pPr>
      <w:r w:rsidRPr="009F60C9">
        <w:rPr>
          <w:szCs w:val="28"/>
        </w:rPr>
        <w:t>6) личную подпись и дату.</w:t>
      </w:r>
    </w:p>
    <w:p w:rsidR="003F05D2" w:rsidRPr="009F60C9" w:rsidRDefault="003F05D2" w:rsidP="009F60C9">
      <w:pPr>
        <w:ind w:firstLine="709"/>
        <w:rPr>
          <w:szCs w:val="28"/>
        </w:rPr>
      </w:pPr>
      <w:r w:rsidRPr="009F60C9">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F05D2" w:rsidRPr="009F60C9" w:rsidRDefault="003F05D2" w:rsidP="009F60C9">
      <w:pPr>
        <w:ind w:firstLine="709"/>
        <w:rPr>
          <w:szCs w:val="28"/>
        </w:rPr>
      </w:pPr>
      <w:r w:rsidRPr="009F60C9">
        <w:rPr>
          <w:szCs w:val="28"/>
        </w:rPr>
        <w:t>3.2.7. По результатам рассмотрения возражения Контрольный орган принимает одно из следующих решений:</w:t>
      </w:r>
    </w:p>
    <w:p w:rsidR="003F05D2" w:rsidRPr="009F60C9" w:rsidRDefault="003F05D2" w:rsidP="009F60C9">
      <w:pPr>
        <w:ind w:firstLine="709"/>
        <w:rPr>
          <w:szCs w:val="28"/>
        </w:rPr>
      </w:pPr>
      <w:r w:rsidRPr="009F60C9">
        <w:rPr>
          <w:szCs w:val="28"/>
        </w:rPr>
        <w:t>1) удовлетворяет возражение в форме отмены предостережения;</w:t>
      </w:r>
    </w:p>
    <w:p w:rsidR="003F05D2" w:rsidRPr="009F60C9" w:rsidRDefault="003F05D2" w:rsidP="009F60C9">
      <w:pPr>
        <w:ind w:firstLine="709"/>
        <w:rPr>
          <w:szCs w:val="28"/>
        </w:rPr>
      </w:pPr>
      <w:r w:rsidRPr="009F60C9">
        <w:rPr>
          <w:szCs w:val="28"/>
        </w:rPr>
        <w:t>2) отказывает в удовлетворении возражения с указанием причины отказа.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F05D2" w:rsidRPr="009F60C9" w:rsidRDefault="003F05D2" w:rsidP="009F60C9">
      <w:pPr>
        <w:ind w:firstLine="709"/>
        <w:rPr>
          <w:szCs w:val="28"/>
        </w:rPr>
      </w:pPr>
      <w:r w:rsidRPr="009F60C9">
        <w:rPr>
          <w:szCs w:val="28"/>
        </w:rPr>
        <w:t>3.2.9. Повторное направление возражения по тем же основаниям не допускается.</w:t>
      </w:r>
    </w:p>
    <w:p w:rsidR="003F05D2" w:rsidRPr="009F60C9" w:rsidRDefault="003F05D2" w:rsidP="009F60C9">
      <w:pPr>
        <w:ind w:firstLine="709"/>
        <w:rPr>
          <w:szCs w:val="28"/>
        </w:rPr>
      </w:pPr>
      <w:r w:rsidRPr="009F60C9">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3.3. Консультирование</w:t>
      </w:r>
    </w:p>
    <w:p w:rsidR="003F05D2" w:rsidRPr="009F60C9" w:rsidRDefault="003F05D2" w:rsidP="009F60C9">
      <w:pPr>
        <w:ind w:firstLine="709"/>
        <w:rPr>
          <w:b/>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1) порядка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2) периодичности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lastRenderedPageBreak/>
        <w:t>3) порядка принятия решений по итогам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4) порядка обжалования решений Контрольного органа.</w:t>
      </w:r>
    </w:p>
    <w:p w:rsidR="003F05D2" w:rsidRPr="009F60C9" w:rsidRDefault="003F05D2" w:rsidP="009F60C9">
      <w:pPr>
        <w:pStyle w:val="a5"/>
        <w:tabs>
          <w:tab w:val="left" w:pos="1134"/>
        </w:tabs>
        <w:ind w:left="0" w:firstLine="709"/>
        <w:rPr>
          <w:szCs w:val="28"/>
        </w:rPr>
      </w:pPr>
      <w:r w:rsidRPr="009F60C9">
        <w:rPr>
          <w:szCs w:val="28"/>
        </w:rPr>
        <w:t>3.3.2. Инспекторы осуществляют консультирование контролируемых лиц и их представителей: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F05D2" w:rsidRPr="009F60C9" w:rsidRDefault="003F05D2" w:rsidP="009F60C9">
      <w:pPr>
        <w:ind w:firstLine="709"/>
        <w:rPr>
          <w:szCs w:val="28"/>
        </w:rPr>
      </w:pPr>
      <w:r w:rsidRPr="009F60C9">
        <w:rPr>
          <w:szCs w:val="28"/>
        </w:rPr>
        <w:t>3.3.3. Индивидуальное консультирование на личном приеме каждого заявителя инспекторами не может превышать 10 минут.</w:t>
      </w:r>
    </w:p>
    <w:p w:rsidR="003F05D2" w:rsidRPr="009F60C9" w:rsidRDefault="003F05D2" w:rsidP="009F60C9">
      <w:pPr>
        <w:ind w:firstLine="709"/>
        <w:rPr>
          <w:szCs w:val="28"/>
        </w:rPr>
      </w:pPr>
      <w:r w:rsidRPr="009F60C9">
        <w:rPr>
          <w:szCs w:val="28"/>
        </w:rPr>
        <w:t>Время разговора по телефону не должно превышать 10 минут.</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3.3.5. Письменное консультирование контролируемых лиц и их представителей осуществляется по следующим вопросам: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60C9">
          <w:rPr>
            <w:rFonts w:ascii="Times New Roman" w:hAnsi="Times New Roman" w:cs="Times New Roman"/>
            <w:sz w:val="24"/>
            <w:szCs w:val="28"/>
          </w:rPr>
          <w:t>законом</w:t>
        </w:r>
      </w:hyperlink>
      <w:r w:rsidRPr="009F60C9">
        <w:rPr>
          <w:rFonts w:ascii="Times New Roman" w:hAnsi="Times New Roman" w:cs="Times New Roman"/>
          <w:sz w:val="24"/>
          <w:szCs w:val="28"/>
        </w:rPr>
        <w:t xml:space="preserve"> от 02.05.2006 № 59-ФЗ </w:t>
      </w:r>
      <w:r w:rsidR="00A720EC">
        <w:rPr>
          <w:kern w:val="32"/>
        </w:rPr>
        <w:t>"</w:t>
      </w:r>
      <w:r w:rsidRPr="009F60C9">
        <w:rPr>
          <w:rFonts w:ascii="Times New Roman" w:hAnsi="Times New Roman" w:cs="Times New Roman"/>
          <w:sz w:val="24"/>
          <w:szCs w:val="28"/>
        </w:rPr>
        <w:t>О порядке рассмотрения обращений граждан Российской Федерации</w:t>
      </w:r>
      <w:r w:rsidR="00A720EC">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3.3.7. Контрольный орган осуществляет учет проведенных консультирований.</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3.4. Профилактический визит</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ind w:firstLine="709"/>
        <w:rPr>
          <w:szCs w:val="28"/>
        </w:rPr>
      </w:pPr>
      <w:r w:rsidRPr="009F60C9">
        <w:rPr>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05D2" w:rsidRPr="009F60C9" w:rsidRDefault="003F05D2" w:rsidP="009F60C9">
      <w:pPr>
        <w:pStyle w:val="a5"/>
        <w:tabs>
          <w:tab w:val="left" w:pos="1134"/>
        </w:tabs>
        <w:ind w:left="0" w:firstLine="709"/>
        <w:rPr>
          <w:szCs w:val="28"/>
        </w:rPr>
      </w:pPr>
      <w:r w:rsidRPr="009F60C9">
        <w:rPr>
          <w:szCs w:val="28"/>
        </w:rPr>
        <w:t>Продолжительность профилактического визита составляет не более двух часов в течение рабочего дня.</w:t>
      </w:r>
    </w:p>
    <w:p w:rsidR="003F05D2" w:rsidRPr="009F60C9" w:rsidRDefault="003F05D2" w:rsidP="009F60C9">
      <w:pPr>
        <w:pStyle w:val="a5"/>
        <w:tabs>
          <w:tab w:val="left" w:pos="1134"/>
        </w:tabs>
        <w:ind w:left="0" w:firstLine="709"/>
        <w:rPr>
          <w:szCs w:val="28"/>
        </w:rPr>
      </w:pPr>
      <w:r w:rsidRPr="009F60C9">
        <w:rPr>
          <w:szCs w:val="28"/>
        </w:rPr>
        <w:t>3.4.2. Инспектор проводит обязательный профилактический визит в отношении:</w:t>
      </w:r>
    </w:p>
    <w:p w:rsidR="003F05D2" w:rsidRPr="009F60C9" w:rsidRDefault="003F05D2" w:rsidP="009F60C9">
      <w:pPr>
        <w:ind w:firstLine="709"/>
        <w:rPr>
          <w:szCs w:val="28"/>
        </w:rPr>
      </w:pPr>
      <w:r w:rsidRPr="009F60C9">
        <w:rPr>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F05D2" w:rsidRPr="009F60C9" w:rsidRDefault="003F05D2" w:rsidP="009F60C9">
      <w:pPr>
        <w:ind w:firstLine="709"/>
        <w:rPr>
          <w:szCs w:val="28"/>
          <w:shd w:val="clear" w:color="auto" w:fill="F1C100"/>
        </w:rPr>
      </w:pPr>
      <w:r w:rsidRPr="009F60C9">
        <w:rPr>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F05D2" w:rsidRPr="009F60C9" w:rsidRDefault="003F05D2" w:rsidP="009F60C9">
      <w:pPr>
        <w:ind w:firstLine="709"/>
        <w:rPr>
          <w:szCs w:val="28"/>
        </w:rPr>
      </w:pPr>
      <w:r w:rsidRPr="009F60C9">
        <w:rPr>
          <w:szCs w:val="28"/>
        </w:rPr>
        <w:t>3.4.3. Профилактические визиты проводятся по согласованию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F05D2" w:rsidRPr="009F60C9" w:rsidRDefault="003F05D2" w:rsidP="009F60C9">
      <w:pPr>
        <w:ind w:firstLine="709"/>
        <w:rPr>
          <w:szCs w:val="28"/>
        </w:rPr>
      </w:pPr>
      <w:r w:rsidRPr="009F60C9">
        <w:rPr>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3.4.6. Контрольный орган осуществляет учет проведенных профилактических визитов.</w:t>
      </w:r>
    </w:p>
    <w:p w:rsidR="003F05D2" w:rsidRPr="009F60C9" w:rsidRDefault="003F05D2" w:rsidP="009F60C9">
      <w:pPr>
        <w:pStyle w:val="a5"/>
        <w:tabs>
          <w:tab w:val="left" w:pos="1134"/>
        </w:tabs>
        <w:ind w:left="0"/>
        <w:rPr>
          <w:b/>
          <w:szCs w:val="28"/>
        </w:rPr>
      </w:pPr>
    </w:p>
    <w:p w:rsidR="003F05D2" w:rsidRPr="009F60C9" w:rsidRDefault="003F05D2" w:rsidP="009F60C9">
      <w:pPr>
        <w:pStyle w:val="a5"/>
        <w:tabs>
          <w:tab w:val="left" w:pos="1134"/>
        </w:tabs>
        <w:ind w:left="0"/>
        <w:rPr>
          <w:b/>
          <w:szCs w:val="28"/>
        </w:rPr>
      </w:pPr>
      <w:r w:rsidRPr="009F60C9">
        <w:rPr>
          <w:b/>
          <w:szCs w:val="28"/>
        </w:rPr>
        <w:t>4. Контрольные мероприятия, проводимые в рамках муниципального контроля</w:t>
      </w:r>
    </w:p>
    <w:p w:rsidR="003F05D2" w:rsidRPr="009F60C9" w:rsidRDefault="003F05D2" w:rsidP="009F60C9">
      <w:pPr>
        <w:pStyle w:val="a5"/>
        <w:tabs>
          <w:tab w:val="left" w:pos="1134"/>
        </w:tabs>
        <w:ind w:left="709"/>
        <w:rPr>
          <w:szCs w:val="28"/>
        </w:rPr>
      </w:pPr>
    </w:p>
    <w:p w:rsidR="003F05D2" w:rsidRPr="009F60C9" w:rsidRDefault="003F05D2" w:rsidP="009F60C9">
      <w:pPr>
        <w:tabs>
          <w:tab w:val="left" w:pos="1134"/>
        </w:tabs>
        <w:rPr>
          <w:szCs w:val="28"/>
        </w:rPr>
      </w:pPr>
      <w:r w:rsidRPr="009F60C9">
        <w:rPr>
          <w:szCs w:val="28"/>
        </w:rPr>
        <w:t>4.1. Контрольные мероприятия. Общие вопросы</w:t>
      </w:r>
    </w:p>
    <w:p w:rsidR="003F05D2" w:rsidRPr="009F60C9" w:rsidRDefault="003F05D2" w:rsidP="009F60C9">
      <w:pPr>
        <w:tabs>
          <w:tab w:val="left" w:pos="1134"/>
        </w:tabs>
        <w:ind w:firstLine="709"/>
        <w:rPr>
          <w:szCs w:val="28"/>
        </w:rPr>
      </w:pPr>
    </w:p>
    <w:p w:rsidR="003F05D2" w:rsidRPr="009F60C9" w:rsidRDefault="003F05D2" w:rsidP="009F60C9">
      <w:pPr>
        <w:pStyle w:val="a5"/>
        <w:tabs>
          <w:tab w:val="left" w:pos="1134"/>
        </w:tabs>
        <w:ind w:left="0" w:firstLine="709"/>
        <w:rPr>
          <w:szCs w:val="28"/>
        </w:rPr>
      </w:pPr>
      <w:r w:rsidRPr="009F60C9">
        <w:rPr>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инспекционный визит, рейдовый осмотр, документарная проверка, выездная проверка – при взаимодействии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F05D2" w:rsidRPr="009F60C9" w:rsidRDefault="003F05D2" w:rsidP="009F60C9">
      <w:pPr>
        <w:pStyle w:val="a5"/>
        <w:tabs>
          <w:tab w:val="left" w:pos="1134"/>
        </w:tabs>
        <w:ind w:left="0" w:firstLine="709"/>
        <w:rPr>
          <w:szCs w:val="28"/>
        </w:rPr>
      </w:pPr>
      <w:r w:rsidRPr="009F60C9">
        <w:rPr>
          <w:szCs w:val="28"/>
        </w:rPr>
        <w:t xml:space="preserve">4.1.2. При осуществлении муниципального контроля взаимодействием с контролируемыми лицами являются: </w:t>
      </w:r>
    </w:p>
    <w:p w:rsidR="003F05D2" w:rsidRPr="009F60C9" w:rsidRDefault="003F05D2" w:rsidP="009F60C9">
      <w:pPr>
        <w:pStyle w:val="a5"/>
        <w:tabs>
          <w:tab w:val="left" w:pos="1134"/>
        </w:tabs>
        <w:ind w:left="0" w:firstLine="709"/>
        <w:rPr>
          <w:szCs w:val="28"/>
        </w:rPr>
      </w:pPr>
      <w:r w:rsidRPr="009F60C9">
        <w:rPr>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F05D2" w:rsidRPr="009F60C9" w:rsidRDefault="003F05D2" w:rsidP="009F60C9">
      <w:pPr>
        <w:pStyle w:val="a5"/>
        <w:tabs>
          <w:tab w:val="left" w:pos="1134"/>
        </w:tabs>
        <w:ind w:left="0" w:firstLine="709"/>
        <w:rPr>
          <w:szCs w:val="28"/>
        </w:rPr>
      </w:pPr>
      <w:r w:rsidRPr="009F60C9">
        <w:rPr>
          <w:szCs w:val="28"/>
        </w:rPr>
        <w:t>запрос документов, иных материалов;</w:t>
      </w:r>
    </w:p>
    <w:p w:rsidR="003F05D2" w:rsidRPr="009F60C9" w:rsidRDefault="003F05D2" w:rsidP="009F60C9">
      <w:pPr>
        <w:pStyle w:val="a5"/>
        <w:tabs>
          <w:tab w:val="left" w:pos="1134"/>
        </w:tabs>
        <w:ind w:left="0" w:firstLine="709"/>
        <w:rPr>
          <w:szCs w:val="28"/>
        </w:rPr>
      </w:pPr>
      <w:r w:rsidRPr="009F60C9">
        <w:rPr>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F05D2" w:rsidRPr="009F60C9" w:rsidRDefault="003F05D2" w:rsidP="009F60C9">
      <w:pPr>
        <w:tabs>
          <w:tab w:val="left" w:pos="1134"/>
        </w:tabs>
        <w:ind w:firstLine="709"/>
        <w:rPr>
          <w:szCs w:val="28"/>
        </w:rPr>
      </w:pPr>
      <w:r w:rsidRPr="009F60C9">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F05D2" w:rsidRPr="009F60C9" w:rsidRDefault="003F05D2" w:rsidP="009F60C9">
      <w:pPr>
        <w:tabs>
          <w:tab w:val="left" w:pos="1134"/>
        </w:tabs>
        <w:ind w:firstLine="709"/>
        <w:rPr>
          <w:szCs w:val="28"/>
        </w:rPr>
      </w:pPr>
      <w:r w:rsidRPr="009F60C9">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05D2" w:rsidRPr="009F60C9" w:rsidRDefault="003F05D2" w:rsidP="009F60C9">
      <w:pPr>
        <w:tabs>
          <w:tab w:val="left" w:pos="1134"/>
        </w:tabs>
        <w:ind w:firstLine="709"/>
        <w:rPr>
          <w:szCs w:val="28"/>
        </w:rPr>
      </w:pPr>
      <w:r w:rsidRPr="009F60C9">
        <w:rPr>
          <w:szCs w:val="28"/>
        </w:rPr>
        <w:t>2) наступление сроков проведения контрольных мероприятий, включенных в план проведения контрольных мероприятий;</w:t>
      </w:r>
    </w:p>
    <w:p w:rsidR="003F05D2" w:rsidRPr="009F60C9" w:rsidRDefault="003F05D2" w:rsidP="009F60C9">
      <w:pPr>
        <w:tabs>
          <w:tab w:val="left" w:pos="1134"/>
        </w:tabs>
        <w:ind w:firstLine="709"/>
        <w:rPr>
          <w:szCs w:val="28"/>
        </w:rPr>
      </w:pPr>
      <w:r w:rsidRPr="009F60C9">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05D2" w:rsidRPr="009F60C9" w:rsidRDefault="003F05D2" w:rsidP="009F60C9">
      <w:pPr>
        <w:tabs>
          <w:tab w:val="left" w:pos="1134"/>
        </w:tabs>
        <w:ind w:firstLine="709"/>
        <w:rPr>
          <w:szCs w:val="28"/>
        </w:rPr>
      </w:pPr>
      <w:r w:rsidRPr="009F60C9">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05D2" w:rsidRPr="009F60C9" w:rsidRDefault="003F05D2" w:rsidP="009F60C9">
      <w:pPr>
        <w:tabs>
          <w:tab w:val="left" w:pos="1134"/>
        </w:tabs>
        <w:ind w:firstLine="709"/>
        <w:rPr>
          <w:szCs w:val="28"/>
        </w:rPr>
      </w:pPr>
      <w:r w:rsidRPr="009F60C9">
        <w:rPr>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60C9">
          <w:rPr>
            <w:szCs w:val="28"/>
          </w:rPr>
          <w:t>частью 1 статьи 95</w:t>
        </w:r>
      </w:hyperlink>
      <w:r w:rsidRPr="009F60C9">
        <w:rPr>
          <w:szCs w:val="28"/>
        </w:rPr>
        <w:t>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F05D2" w:rsidRPr="009F60C9" w:rsidRDefault="003F05D2" w:rsidP="009F60C9">
      <w:pPr>
        <w:ind w:firstLine="709"/>
        <w:rPr>
          <w:szCs w:val="28"/>
        </w:rPr>
      </w:pPr>
      <w:r w:rsidRPr="009F60C9">
        <w:rPr>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F05D2" w:rsidRPr="009F60C9" w:rsidRDefault="003F05D2" w:rsidP="009F60C9">
      <w:pPr>
        <w:ind w:firstLine="709"/>
        <w:rPr>
          <w:szCs w:val="28"/>
        </w:rPr>
      </w:pPr>
      <w:r w:rsidRPr="009F60C9">
        <w:rPr>
          <w:szCs w:val="28"/>
        </w:rPr>
        <w:t>осмотр;</w:t>
      </w:r>
    </w:p>
    <w:p w:rsidR="003F05D2" w:rsidRPr="009F60C9" w:rsidRDefault="003F05D2" w:rsidP="009F60C9">
      <w:pPr>
        <w:ind w:firstLine="709"/>
        <w:rPr>
          <w:szCs w:val="28"/>
        </w:rPr>
      </w:pPr>
      <w:r w:rsidRPr="009F60C9">
        <w:rPr>
          <w:szCs w:val="28"/>
        </w:rPr>
        <w:t>опрос;</w:t>
      </w:r>
    </w:p>
    <w:p w:rsidR="003F05D2" w:rsidRPr="009F60C9" w:rsidRDefault="003F05D2" w:rsidP="009F60C9">
      <w:pPr>
        <w:ind w:firstLine="709"/>
        <w:rPr>
          <w:szCs w:val="28"/>
        </w:rPr>
      </w:pPr>
      <w:r w:rsidRPr="009F60C9">
        <w:rPr>
          <w:szCs w:val="28"/>
        </w:rPr>
        <w:t>получение письменных объяснений;</w:t>
      </w:r>
    </w:p>
    <w:p w:rsidR="003F05D2" w:rsidRPr="009F60C9" w:rsidRDefault="003F05D2" w:rsidP="009F60C9">
      <w:pPr>
        <w:ind w:firstLine="709"/>
        <w:rPr>
          <w:szCs w:val="28"/>
        </w:rPr>
      </w:pPr>
      <w:r w:rsidRPr="009F60C9">
        <w:rPr>
          <w:szCs w:val="28"/>
        </w:rPr>
        <w:t>истребование документов.</w:t>
      </w:r>
    </w:p>
    <w:p w:rsidR="003F05D2" w:rsidRPr="009F60C9" w:rsidRDefault="003F05D2" w:rsidP="009F60C9">
      <w:pPr>
        <w:tabs>
          <w:tab w:val="left" w:pos="1134"/>
        </w:tabs>
        <w:ind w:firstLine="709"/>
        <w:rPr>
          <w:szCs w:val="28"/>
        </w:rPr>
      </w:pPr>
      <w:r w:rsidRPr="009F60C9">
        <w:rPr>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w:t>
      </w:r>
      <w:r w:rsidRPr="009F60C9">
        <w:rPr>
          <w:szCs w:val="28"/>
        </w:rPr>
        <w:lastRenderedPageBreak/>
        <w:t xml:space="preserve">органа, в котором указываются сведения, предусмотренные частью1 статьи 64 Федерального закона № 248-ФЗ.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F05D2" w:rsidRPr="009F60C9" w:rsidRDefault="003F05D2" w:rsidP="009F60C9">
      <w:pPr>
        <w:tabs>
          <w:tab w:val="left" w:pos="1134"/>
        </w:tabs>
        <w:ind w:firstLine="709"/>
        <w:rPr>
          <w:szCs w:val="28"/>
        </w:rPr>
      </w:pPr>
      <w:r w:rsidRPr="009F60C9">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F05D2" w:rsidRPr="009F60C9" w:rsidRDefault="003F05D2" w:rsidP="009F60C9">
      <w:pPr>
        <w:pStyle w:val="a5"/>
        <w:tabs>
          <w:tab w:val="left" w:pos="1134"/>
        </w:tabs>
        <w:ind w:left="0" w:firstLine="709"/>
        <w:rPr>
          <w:szCs w:val="28"/>
        </w:rPr>
      </w:pPr>
      <w:r w:rsidRPr="009F60C9">
        <w:rPr>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 xml:space="preserve">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акт)по форме, утвержденной приказом Минэкономразвития России от 31.03.2021 № 151 </w:t>
      </w:r>
      <w:r w:rsidR="00A720EC">
        <w:rPr>
          <w:kern w:val="32"/>
        </w:rPr>
        <w:t>"</w:t>
      </w:r>
      <w:r w:rsidRPr="009F60C9">
        <w:rPr>
          <w:rFonts w:ascii="Times New Roman" w:hAnsi="Times New Roman"/>
          <w:sz w:val="24"/>
          <w:szCs w:val="28"/>
        </w:rPr>
        <w:t>О типовых формах документов, используемых контрольным (надзорным) органом</w:t>
      </w:r>
      <w:r w:rsidR="00A720EC">
        <w:rPr>
          <w:kern w:val="32"/>
        </w:rPr>
        <w:t>"</w:t>
      </w:r>
      <w:r w:rsidRPr="009F60C9">
        <w:rPr>
          <w:rFonts w:ascii="Times New Roman" w:hAnsi="Times New Roman"/>
          <w:sz w:val="24"/>
          <w:szCs w:val="28"/>
        </w:rPr>
        <w:t>.</w:t>
      </w:r>
    </w:p>
    <w:p w:rsidR="003F05D2" w:rsidRPr="009F60C9" w:rsidRDefault="003F05D2" w:rsidP="009F60C9">
      <w:pPr>
        <w:pStyle w:val="a5"/>
        <w:tabs>
          <w:tab w:val="left" w:pos="1134"/>
        </w:tabs>
        <w:ind w:left="0" w:firstLine="709"/>
        <w:rPr>
          <w:szCs w:val="28"/>
        </w:rPr>
      </w:pPr>
      <w:r w:rsidRPr="009F60C9">
        <w:rPr>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F05D2" w:rsidRPr="009F60C9" w:rsidRDefault="003F05D2" w:rsidP="009F60C9">
      <w:pPr>
        <w:pStyle w:val="a5"/>
        <w:tabs>
          <w:tab w:val="left" w:pos="1134"/>
        </w:tabs>
        <w:ind w:left="0" w:firstLine="709"/>
        <w:rPr>
          <w:szCs w:val="28"/>
        </w:rPr>
      </w:pPr>
      <w:r w:rsidRPr="009F60C9">
        <w:rPr>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4.1.8. Документы, иные материалы, являющиеся доказательствами нарушения обязательных требований, приобщаются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Заполненные при проведении контрольного мероприятия проверочные листы должны быть приобщены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ConsPlusNormal"/>
        <w:tabs>
          <w:tab w:val="left" w:pos="284"/>
        </w:tabs>
        <w:rPr>
          <w:rFonts w:ascii="Times New Roman" w:hAnsi="Times New Roman" w:cs="Times New Roman"/>
          <w:sz w:val="24"/>
          <w:szCs w:val="28"/>
        </w:rPr>
      </w:pPr>
      <w:r w:rsidRPr="009F60C9">
        <w:rPr>
          <w:rFonts w:ascii="Times New Roman" w:hAnsi="Times New Roman" w:cs="Times New Roman"/>
          <w:sz w:val="24"/>
          <w:szCs w:val="28"/>
        </w:rPr>
        <w:t>4.2. Меры, принимаемые Контрольным органом по результатам контрольных мероприятий</w:t>
      </w:r>
    </w:p>
    <w:p w:rsidR="003F05D2" w:rsidRPr="009F60C9" w:rsidRDefault="003F05D2" w:rsidP="009F60C9">
      <w:pPr>
        <w:pStyle w:val="ConsPlusNormal"/>
        <w:ind w:firstLine="709"/>
        <w:rPr>
          <w:rFonts w:ascii="Times New Roman" w:hAnsi="Times New Roman" w:cs="Times New Roman"/>
          <w:b/>
          <w:sz w:val="24"/>
          <w:szCs w:val="28"/>
          <w:highlight w:val="yellow"/>
        </w:rPr>
      </w:pPr>
    </w:p>
    <w:p w:rsidR="003F05D2" w:rsidRPr="009F60C9" w:rsidRDefault="003F05D2" w:rsidP="009F60C9">
      <w:pPr>
        <w:pStyle w:val="a5"/>
        <w:tabs>
          <w:tab w:val="left" w:pos="1134"/>
        </w:tabs>
        <w:ind w:left="0" w:firstLine="709"/>
        <w:rPr>
          <w:szCs w:val="28"/>
        </w:rPr>
      </w:pPr>
      <w:r w:rsidRPr="009F60C9">
        <w:rPr>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F05D2" w:rsidRPr="009F60C9" w:rsidRDefault="003F05D2" w:rsidP="009F60C9">
      <w:pPr>
        <w:ind w:firstLine="709"/>
        <w:rPr>
          <w:szCs w:val="28"/>
        </w:rPr>
      </w:pPr>
      <w:r w:rsidRPr="009F60C9">
        <w:rPr>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4.2.2. Предписание оформляется по форме согласно приложению 2 к настоящему Положению.</w:t>
      </w:r>
    </w:p>
    <w:p w:rsidR="003F05D2" w:rsidRPr="009F60C9" w:rsidRDefault="003F05D2" w:rsidP="009F60C9">
      <w:pPr>
        <w:pStyle w:val="a5"/>
        <w:tabs>
          <w:tab w:val="left" w:pos="1134"/>
        </w:tabs>
        <w:ind w:left="0" w:firstLine="709"/>
        <w:rPr>
          <w:szCs w:val="28"/>
        </w:rPr>
      </w:pPr>
      <w:r w:rsidRPr="009F60C9">
        <w:rPr>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a5"/>
        <w:tabs>
          <w:tab w:val="left" w:pos="1134"/>
        </w:tabs>
        <w:ind w:left="0"/>
        <w:rPr>
          <w:szCs w:val="28"/>
        </w:rPr>
      </w:pPr>
      <w:r w:rsidRPr="009F60C9">
        <w:rPr>
          <w:szCs w:val="28"/>
        </w:rPr>
        <w:t>4.3. 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tabs>
          <w:tab w:val="left" w:pos="1134"/>
        </w:tabs>
        <w:ind w:firstLine="709"/>
        <w:contextualSpacing/>
        <w:rPr>
          <w:szCs w:val="28"/>
        </w:rPr>
      </w:pPr>
      <w:r w:rsidRPr="009F60C9">
        <w:rPr>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rPr>
          <w:szCs w:val="28"/>
        </w:rPr>
      </w:pPr>
      <w:r w:rsidRPr="009F60C9">
        <w:rPr>
          <w:szCs w:val="28"/>
        </w:rPr>
        <w:t>4.4. Внеплановые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F05D2" w:rsidRPr="009F60C9" w:rsidRDefault="003F05D2" w:rsidP="009F60C9">
      <w:pPr>
        <w:pStyle w:val="a5"/>
        <w:tabs>
          <w:tab w:val="left" w:pos="1134"/>
        </w:tabs>
        <w:ind w:left="0" w:firstLine="709"/>
        <w:rPr>
          <w:szCs w:val="28"/>
        </w:rPr>
      </w:pPr>
      <w:r w:rsidRPr="009F60C9">
        <w:rPr>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F05D2" w:rsidRPr="009F60C9" w:rsidRDefault="003F05D2" w:rsidP="009F60C9">
      <w:pPr>
        <w:pStyle w:val="ConsPlusNormal"/>
        <w:ind w:firstLine="709"/>
        <w:rPr>
          <w:rFonts w:ascii="Times New Roman" w:hAnsi="Times New Roman" w:cs="Times New Roman"/>
          <w:b/>
          <w:sz w:val="24"/>
          <w:szCs w:val="28"/>
          <w:u w:val="single"/>
        </w:rPr>
      </w:pPr>
    </w:p>
    <w:p w:rsidR="003F05D2" w:rsidRPr="009F60C9" w:rsidRDefault="003F05D2" w:rsidP="009F60C9">
      <w:pPr>
        <w:tabs>
          <w:tab w:val="left" w:pos="1134"/>
        </w:tabs>
        <w:rPr>
          <w:szCs w:val="28"/>
        </w:rPr>
      </w:pPr>
      <w:r w:rsidRPr="009F60C9">
        <w:rPr>
          <w:szCs w:val="28"/>
        </w:rPr>
        <w:t>4.5. Документарная проверка</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F05D2" w:rsidRPr="009F60C9" w:rsidRDefault="003F05D2" w:rsidP="009F60C9">
      <w:pPr>
        <w:tabs>
          <w:tab w:val="left" w:pos="1134"/>
        </w:tabs>
        <w:ind w:firstLine="709"/>
        <w:rPr>
          <w:szCs w:val="28"/>
        </w:rPr>
      </w:pPr>
      <w:r w:rsidRPr="009F60C9">
        <w:rPr>
          <w:szCs w:val="28"/>
        </w:rPr>
        <w:t>4.5.2. В случае</w:t>
      </w:r>
      <w:r w:rsidR="00494FD8">
        <w:rPr>
          <w:szCs w:val="28"/>
        </w:rPr>
        <w:t>,</w:t>
      </w:r>
      <w:r w:rsidRPr="009F60C9">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F05D2" w:rsidRPr="009F60C9" w:rsidRDefault="003F05D2" w:rsidP="009F60C9">
      <w:pPr>
        <w:pStyle w:val="a5"/>
        <w:tabs>
          <w:tab w:val="left" w:pos="1134"/>
        </w:tabs>
        <w:ind w:left="0" w:firstLine="709"/>
        <w:rPr>
          <w:szCs w:val="28"/>
        </w:rPr>
      </w:pPr>
      <w:r w:rsidRPr="009F60C9">
        <w:rPr>
          <w:szCs w:val="28"/>
        </w:rPr>
        <w:t xml:space="preserve">4.5.3. Срок проведения документарной проверки не может превышать десять рабочих дней. </w:t>
      </w:r>
    </w:p>
    <w:p w:rsidR="003F05D2" w:rsidRPr="009F60C9" w:rsidRDefault="003F05D2" w:rsidP="009F60C9">
      <w:pPr>
        <w:pStyle w:val="a5"/>
        <w:tabs>
          <w:tab w:val="left" w:pos="1134"/>
        </w:tabs>
        <w:ind w:left="0" w:firstLine="709"/>
        <w:rPr>
          <w:szCs w:val="28"/>
        </w:rPr>
      </w:pPr>
      <w:r w:rsidRPr="009F60C9">
        <w:rPr>
          <w:szCs w:val="28"/>
        </w:rPr>
        <w:t>В указанный срок не включается период с момента:</w:t>
      </w:r>
    </w:p>
    <w:p w:rsidR="003F05D2" w:rsidRPr="009F60C9" w:rsidRDefault="003F05D2" w:rsidP="009F60C9">
      <w:pPr>
        <w:pStyle w:val="a5"/>
        <w:tabs>
          <w:tab w:val="left" w:pos="1134"/>
        </w:tabs>
        <w:ind w:left="0" w:firstLine="709"/>
        <w:rPr>
          <w:szCs w:val="28"/>
        </w:rPr>
      </w:pPr>
      <w:r w:rsidRPr="009F60C9">
        <w:rPr>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F05D2" w:rsidRPr="009F60C9" w:rsidRDefault="003F05D2" w:rsidP="009F60C9">
      <w:pPr>
        <w:pStyle w:val="a5"/>
        <w:tabs>
          <w:tab w:val="left" w:pos="1134"/>
        </w:tabs>
        <w:ind w:left="0" w:firstLine="709"/>
        <w:rPr>
          <w:szCs w:val="28"/>
        </w:rPr>
      </w:pPr>
      <w:r w:rsidRPr="009F60C9">
        <w:rPr>
          <w:szCs w:val="28"/>
        </w:rPr>
        <w:t>2) период с момента направления контролируемому лицу информации Контрольного органа:</w:t>
      </w:r>
    </w:p>
    <w:p w:rsidR="003F05D2" w:rsidRPr="009F60C9" w:rsidRDefault="003F05D2" w:rsidP="009F60C9">
      <w:pPr>
        <w:pStyle w:val="a5"/>
        <w:tabs>
          <w:tab w:val="left" w:pos="1134"/>
        </w:tabs>
        <w:ind w:left="0" w:firstLine="709"/>
        <w:rPr>
          <w:szCs w:val="28"/>
        </w:rPr>
      </w:pPr>
      <w:r w:rsidRPr="009F60C9">
        <w:rPr>
          <w:szCs w:val="28"/>
        </w:rPr>
        <w:t>о выявлении ошибок и (или) противоречий в представленных контролируемым лицом документах;</w:t>
      </w:r>
    </w:p>
    <w:p w:rsidR="003F05D2" w:rsidRPr="009F60C9" w:rsidRDefault="003F05D2" w:rsidP="009F60C9">
      <w:pPr>
        <w:pStyle w:val="a5"/>
        <w:tabs>
          <w:tab w:val="left" w:pos="1134"/>
        </w:tabs>
        <w:ind w:left="0" w:firstLine="709"/>
        <w:rPr>
          <w:szCs w:val="28"/>
        </w:rPr>
      </w:pPr>
      <w:r w:rsidRPr="009F60C9">
        <w:rPr>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F05D2" w:rsidRPr="009F60C9" w:rsidRDefault="003F05D2" w:rsidP="009F60C9">
      <w:pPr>
        <w:pStyle w:val="a5"/>
        <w:tabs>
          <w:tab w:val="left" w:pos="1134"/>
        </w:tabs>
        <w:ind w:left="0" w:firstLine="709"/>
        <w:rPr>
          <w:szCs w:val="28"/>
        </w:rPr>
      </w:pPr>
      <w:r w:rsidRPr="009F60C9">
        <w:rPr>
          <w:szCs w:val="28"/>
        </w:rPr>
        <w:t>4.5.4. Перечень допустимых контрольных действий совершаемых</w:t>
      </w:r>
      <w:r w:rsidR="000D7E87">
        <w:rPr>
          <w:szCs w:val="28"/>
        </w:rPr>
        <w:t xml:space="preserve">   </w:t>
      </w:r>
      <w:r w:rsidRPr="009F60C9">
        <w:rPr>
          <w:szCs w:val="28"/>
        </w:rPr>
        <w:t>в ходе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1" w:name="_Hlk73716001"/>
      <w:r w:rsidRPr="009F60C9">
        <w:rPr>
          <w:rFonts w:ascii="Times New Roman" w:hAnsi="Times New Roman" w:cs="Times New Roman"/>
          <w:sz w:val="24"/>
          <w:szCs w:val="28"/>
        </w:rPr>
        <w:t>1)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получение письменных объяснений</w:t>
      </w:r>
      <w:bookmarkEnd w:id="1"/>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F05D2" w:rsidRPr="009F60C9" w:rsidRDefault="003F05D2" w:rsidP="009F60C9">
      <w:pPr>
        <w:pStyle w:val="HTML"/>
        <w:ind w:firstLine="709"/>
        <w:rPr>
          <w:rFonts w:ascii="Times New Roman" w:hAnsi="Times New Roman"/>
          <w:b/>
          <w:sz w:val="24"/>
          <w:szCs w:val="28"/>
        </w:rPr>
      </w:pPr>
      <w:r w:rsidRPr="009F60C9">
        <w:rPr>
          <w:rFonts w:ascii="Times New Roman" w:hAnsi="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4.5.6. Письменные объяснения могут быть запрошены инспектором от контролируемого лица или его представителя, свидетелей.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Письменные объяснения оформляются путем составления письменного документа в свободной форме.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05D2" w:rsidRPr="009F60C9" w:rsidRDefault="003F05D2" w:rsidP="009F60C9">
      <w:pPr>
        <w:pStyle w:val="ConsPlusNormal"/>
        <w:ind w:firstLine="709"/>
        <w:rPr>
          <w:rFonts w:ascii="Times New Roman" w:hAnsi="Times New Roman" w:cs="Times New Roman"/>
          <w:b/>
          <w:sz w:val="24"/>
          <w:szCs w:val="28"/>
        </w:rPr>
      </w:pPr>
      <w:r w:rsidRPr="009F60C9">
        <w:rPr>
          <w:rFonts w:ascii="Times New Roman" w:hAnsi="Times New Roman" w:cs="Times New Roman"/>
          <w:sz w:val="24"/>
          <w:szCs w:val="28"/>
        </w:rPr>
        <w:t>4.5.7. Оформление акта производится по месту нахождения Контрольного органа в день окончания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4.5.9. Внеплановая документарная проверка проводится без согласования с органами прокуратуры.</w:t>
      </w:r>
    </w:p>
    <w:p w:rsidR="003F05D2" w:rsidRPr="009F60C9" w:rsidRDefault="003F05D2" w:rsidP="009F60C9">
      <w:pPr>
        <w:pStyle w:val="a5"/>
        <w:tabs>
          <w:tab w:val="left" w:pos="1134"/>
        </w:tabs>
        <w:ind w:left="709"/>
        <w:rPr>
          <w:szCs w:val="28"/>
        </w:rPr>
      </w:pPr>
    </w:p>
    <w:p w:rsidR="003F05D2" w:rsidRPr="009F60C9" w:rsidRDefault="003F05D2" w:rsidP="009F60C9">
      <w:pPr>
        <w:pStyle w:val="a5"/>
        <w:tabs>
          <w:tab w:val="left" w:pos="1134"/>
        </w:tabs>
        <w:ind w:left="0"/>
        <w:rPr>
          <w:szCs w:val="28"/>
        </w:rPr>
      </w:pPr>
      <w:r w:rsidRPr="009F60C9">
        <w:rPr>
          <w:szCs w:val="28"/>
        </w:rPr>
        <w:t>4.6. Выездная проверка</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firstLine="709"/>
        <w:rPr>
          <w:szCs w:val="28"/>
        </w:rPr>
      </w:pPr>
      <w:r w:rsidRPr="009F60C9">
        <w:rPr>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F05D2" w:rsidRPr="009F60C9" w:rsidRDefault="003F05D2" w:rsidP="009F60C9">
      <w:pPr>
        <w:pStyle w:val="a5"/>
        <w:tabs>
          <w:tab w:val="left" w:pos="1134"/>
        </w:tabs>
        <w:ind w:left="0" w:firstLine="709"/>
        <w:rPr>
          <w:szCs w:val="28"/>
        </w:rPr>
      </w:pPr>
      <w:r w:rsidRPr="009F60C9">
        <w:rPr>
          <w:szCs w:val="28"/>
        </w:rPr>
        <w:t>4.6.2. Выездная проверка проводится в случае, если не представляется возможным: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F05D2" w:rsidRPr="009F60C9" w:rsidRDefault="003F05D2" w:rsidP="009F60C9">
      <w:pPr>
        <w:tabs>
          <w:tab w:val="left" w:pos="1134"/>
        </w:tabs>
        <w:ind w:firstLine="709"/>
        <w:rPr>
          <w:szCs w:val="28"/>
        </w:rPr>
      </w:pPr>
      <w:r w:rsidRPr="009F60C9">
        <w:rPr>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F05D2" w:rsidRPr="009F60C9" w:rsidRDefault="003F05D2" w:rsidP="009F60C9">
      <w:pPr>
        <w:pStyle w:val="a5"/>
        <w:tabs>
          <w:tab w:val="left" w:pos="1134"/>
        </w:tabs>
        <w:ind w:left="0" w:firstLine="709"/>
        <w:rPr>
          <w:szCs w:val="28"/>
        </w:rPr>
      </w:pPr>
      <w:r w:rsidRPr="009F60C9">
        <w:rPr>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4.6.6. Срок проведения выездной проверки составляет не более десяти рабочих дней.</w:t>
      </w:r>
    </w:p>
    <w:p w:rsidR="003F05D2" w:rsidRPr="009F60C9" w:rsidRDefault="003F05D2" w:rsidP="009F60C9">
      <w:pPr>
        <w:pStyle w:val="a5"/>
        <w:tabs>
          <w:tab w:val="left" w:pos="1134"/>
        </w:tabs>
        <w:ind w:left="0" w:firstLine="709"/>
        <w:rPr>
          <w:szCs w:val="28"/>
        </w:rPr>
      </w:pPr>
      <w:r w:rsidRPr="009F60C9">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F05D2" w:rsidRPr="009F60C9" w:rsidRDefault="003F05D2" w:rsidP="009F60C9">
      <w:pPr>
        <w:tabs>
          <w:tab w:val="left" w:pos="1134"/>
        </w:tabs>
        <w:ind w:firstLine="709"/>
        <w:rPr>
          <w:szCs w:val="28"/>
        </w:rPr>
      </w:pPr>
      <w:r w:rsidRPr="009F60C9">
        <w:rPr>
          <w:szCs w:val="28"/>
        </w:rPr>
        <w:t>4.6.7. Перечень допустимых контрольных действий в ходе выездной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2" w:name="_Hlk73715973"/>
      <w:r w:rsidRPr="009F60C9">
        <w:rPr>
          <w:rFonts w:ascii="Times New Roman" w:hAnsi="Times New Roman" w:cs="Times New Roman"/>
          <w:sz w:val="24"/>
          <w:szCs w:val="28"/>
        </w:rPr>
        <w:t>1)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получение письменных объяснений.</w:t>
      </w:r>
      <w:bookmarkEnd w:id="2"/>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По результатам осмотра составляется протокол осмотра.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4.6.11. 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4.6.12. По окончании проведения выездной проверки инспектор составляет акт выездной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проведении фотосъемки, аудио- и видеозаписи отражается в акте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F05D2" w:rsidRPr="009F60C9" w:rsidRDefault="003F05D2" w:rsidP="009F60C9">
      <w:pPr>
        <w:pStyle w:val="a5"/>
        <w:tabs>
          <w:tab w:val="left" w:pos="1134"/>
        </w:tabs>
        <w:ind w:left="0" w:firstLine="709"/>
        <w:rPr>
          <w:szCs w:val="28"/>
        </w:rPr>
      </w:pPr>
      <w:r w:rsidRPr="009F60C9">
        <w:rPr>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F60C9">
          <w:rPr>
            <w:szCs w:val="28"/>
          </w:rPr>
          <w:t>частями 4</w:t>
        </w:r>
      </w:hyperlink>
      <w:r w:rsidRPr="009F60C9">
        <w:rPr>
          <w:szCs w:val="28"/>
        </w:rPr>
        <w:t xml:space="preserve"> и </w:t>
      </w:r>
      <w:hyperlink r:id="rId14" w:tooltip="Федеральный закон от 31.07.2020 N 248-ФЗ" w:history="1">
        <w:r w:rsidRPr="009F60C9">
          <w:rPr>
            <w:szCs w:val="28"/>
          </w:rPr>
          <w:t>5 статьи 21</w:t>
        </w:r>
      </w:hyperlink>
      <w:r w:rsidRPr="009F60C9">
        <w:rPr>
          <w:szCs w:val="28"/>
        </w:rPr>
        <w:t>Федеральн</w:t>
      </w:r>
      <w:r w:rsidR="00494FD8">
        <w:rPr>
          <w:szCs w:val="28"/>
        </w:rPr>
        <w:t>ого</w:t>
      </w:r>
      <w:r w:rsidRPr="009F60C9">
        <w:rPr>
          <w:szCs w:val="28"/>
        </w:rPr>
        <w:t xml:space="preserve"> закон</w:t>
      </w:r>
      <w:r w:rsidR="00494FD8">
        <w:rPr>
          <w:szCs w:val="28"/>
        </w:rPr>
        <w:t>а</w:t>
      </w:r>
      <w:r w:rsidRPr="009F60C9">
        <w:rPr>
          <w:szCs w:val="28"/>
        </w:rPr>
        <w:t xml:space="preserve"> № 248-ФЗ. </w:t>
      </w:r>
    </w:p>
    <w:p w:rsidR="003F05D2" w:rsidRPr="009F60C9" w:rsidRDefault="003F05D2" w:rsidP="009F60C9">
      <w:pPr>
        <w:pStyle w:val="a5"/>
        <w:tabs>
          <w:tab w:val="left" w:pos="1134"/>
        </w:tabs>
        <w:ind w:left="0" w:firstLine="709"/>
        <w:rPr>
          <w:szCs w:val="28"/>
        </w:rPr>
      </w:pPr>
      <w:r w:rsidRPr="009F60C9">
        <w:rPr>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F05D2" w:rsidRPr="009F60C9" w:rsidRDefault="003F05D2" w:rsidP="009F60C9">
      <w:pPr>
        <w:pStyle w:val="a5"/>
        <w:tabs>
          <w:tab w:val="left" w:pos="1134"/>
        </w:tabs>
        <w:ind w:left="0" w:firstLine="709"/>
        <w:rPr>
          <w:szCs w:val="28"/>
        </w:rPr>
      </w:pPr>
      <w:r w:rsidRPr="009F60C9">
        <w:rPr>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F05D2" w:rsidRPr="009F60C9" w:rsidRDefault="003F05D2" w:rsidP="009F60C9">
      <w:pPr>
        <w:ind w:firstLine="709"/>
        <w:rPr>
          <w:szCs w:val="28"/>
        </w:rPr>
      </w:pPr>
      <w:r w:rsidRPr="009F60C9">
        <w:rPr>
          <w:szCs w:val="28"/>
        </w:rPr>
        <w:t>1) временной нетрудоспособности;</w:t>
      </w:r>
    </w:p>
    <w:p w:rsidR="003F05D2" w:rsidRPr="009F60C9" w:rsidRDefault="003F05D2" w:rsidP="009F60C9">
      <w:pPr>
        <w:ind w:firstLine="709"/>
        <w:rPr>
          <w:szCs w:val="28"/>
        </w:rPr>
      </w:pPr>
      <w:r w:rsidRPr="009F60C9">
        <w:rPr>
          <w:szCs w:val="28"/>
        </w:rPr>
        <w:t>2) необходимости явки по вызову (извещениям, повесткам) судов, правоохранительных органов, военных комиссариатов;</w:t>
      </w:r>
    </w:p>
    <w:p w:rsidR="003F05D2" w:rsidRPr="009F60C9" w:rsidRDefault="003F05D2" w:rsidP="009F60C9">
      <w:pPr>
        <w:ind w:firstLine="709"/>
        <w:rPr>
          <w:szCs w:val="28"/>
        </w:rPr>
      </w:pPr>
      <w:r w:rsidRPr="009F60C9">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F05D2" w:rsidRPr="009F60C9" w:rsidRDefault="003F05D2" w:rsidP="009F60C9">
      <w:pPr>
        <w:suppressAutoHyphens/>
        <w:ind w:firstLine="709"/>
        <w:rPr>
          <w:szCs w:val="28"/>
        </w:rPr>
      </w:pPr>
      <w:r w:rsidRPr="009F60C9">
        <w:rPr>
          <w:szCs w:val="28"/>
        </w:rPr>
        <w:t>4) нахождения в служебной командировке.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F05D2" w:rsidRPr="009F60C9" w:rsidRDefault="003F05D2" w:rsidP="009F60C9">
      <w:pPr>
        <w:pStyle w:val="ConsPlusNormal"/>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4.7. Инспекционный визит, рейдовый осмотр</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lastRenderedPageBreak/>
        <w:t>4.7.2. Перечень допустимых контрольных действий в ходе инспекционного визита:</w:t>
      </w:r>
    </w:p>
    <w:p w:rsidR="003F05D2" w:rsidRPr="009F60C9" w:rsidRDefault="003F05D2" w:rsidP="009F60C9">
      <w:pPr>
        <w:pStyle w:val="ConsPlusNormal"/>
        <w:ind w:firstLine="709"/>
        <w:rPr>
          <w:rFonts w:ascii="Times New Roman" w:hAnsi="Times New Roman" w:cs="Times New Roman"/>
          <w:sz w:val="24"/>
          <w:szCs w:val="28"/>
        </w:rPr>
      </w:pPr>
      <w:bookmarkStart w:id="3" w:name="_Hlk73715943"/>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3"/>
      <w:r w:rsidRPr="009F60C9">
        <w:rPr>
          <w:rFonts w:ascii="Times New Roman" w:hAnsi="Times New Roman" w:cs="Times New Roman"/>
          <w:sz w:val="24"/>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взаимодействия с одним контролируемым лицом в период проведения рейдового осмотра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4.7.5. Перечень допустимых контрольных действий в ходе рейдового осмотра:</w:t>
      </w:r>
    </w:p>
    <w:p w:rsidR="003F05D2" w:rsidRPr="009F60C9" w:rsidRDefault="003F05D2" w:rsidP="009F60C9">
      <w:pPr>
        <w:pStyle w:val="ConsPlusNormal"/>
        <w:ind w:firstLine="709"/>
        <w:rPr>
          <w:rFonts w:ascii="Times New Roman" w:hAnsi="Times New Roman" w:cs="Times New Roman"/>
          <w:sz w:val="24"/>
          <w:szCs w:val="28"/>
        </w:rPr>
      </w:pPr>
      <w:bookmarkStart w:id="4" w:name="_Hlk73715920"/>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4"/>
      <w:r w:rsidRPr="009F60C9">
        <w:rPr>
          <w:rFonts w:ascii="Times New Roman" w:hAnsi="Times New Roman" w:cs="Times New Roman"/>
          <w:sz w:val="24"/>
          <w:szCs w:val="28"/>
        </w:rPr>
        <w:t>.</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F05D2" w:rsidRPr="009F60C9" w:rsidRDefault="003F05D2" w:rsidP="009F60C9">
      <w:pPr>
        <w:autoSpaceDE w:val="0"/>
        <w:autoSpaceDN w:val="0"/>
        <w:adjustRightInd w:val="0"/>
        <w:ind w:firstLine="709"/>
        <w:rPr>
          <w:szCs w:val="28"/>
        </w:rPr>
      </w:pPr>
      <w:r w:rsidRPr="009F60C9">
        <w:rPr>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4.8. Наблюдение за соблюдением обязательных требований (мониторинг безопасности)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494FD8">
        <w:rPr>
          <w:kern w:val="32"/>
        </w:rPr>
        <w:t>"</w:t>
      </w:r>
      <w:r w:rsidRPr="009F60C9">
        <w:rPr>
          <w:szCs w:val="28"/>
        </w:rPr>
        <w:t>Интернет</w:t>
      </w:r>
      <w:r w:rsidR="00494FD8">
        <w:rPr>
          <w:kern w:val="32"/>
        </w:rPr>
        <w:t>"</w:t>
      </w:r>
      <w:r w:rsidRPr="009F60C9">
        <w:rPr>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решение об объявлении предостережения;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4.9. Выездное обследование</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4.9.1. Выездное обследование проводится в целях оценки соблюдения контролируемыми лицами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F05D2" w:rsidRPr="009F60C9" w:rsidRDefault="003F05D2" w:rsidP="009F60C9">
      <w:pPr>
        <w:pStyle w:val="a5"/>
        <w:tabs>
          <w:tab w:val="left" w:pos="1134"/>
        </w:tabs>
        <w:ind w:left="0" w:firstLine="709"/>
        <w:rPr>
          <w:szCs w:val="28"/>
        </w:rPr>
      </w:pPr>
      <w:r w:rsidRPr="009F60C9">
        <w:rPr>
          <w:szCs w:val="28"/>
        </w:rPr>
        <w:t>4.9.3. Выездное обследование проводится без информирования контролируемого лица.</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494FD8">
      <w:pPr>
        <w:pStyle w:val="ConsPlusNormal"/>
        <w:numPr>
          <w:ilvl w:val="0"/>
          <w:numId w:val="9"/>
        </w:numPr>
        <w:rPr>
          <w:rFonts w:ascii="Times New Roman" w:hAnsi="Times New Roman" w:cs="Times New Roman"/>
          <w:b/>
          <w:sz w:val="24"/>
          <w:szCs w:val="28"/>
        </w:rPr>
      </w:pPr>
      <w:r w:rsidRPr="009F60C9">
        <w:rPr>
          <w:rFonts w:ascii="Times New Roman" w:hAnsi="Times New Roman" w:cs="Times New Roman"/>
          <w:b/>
          <w:sz w:val="24"/>
          <w:szCs w:val="28"/>
        </w:rPr>
        <w:t>Досудебное обжалование</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решений о проведении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актов контрольных  мероприятий, предписаний об устранении выявленных нарушений;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действий (бездействия) должностных лиц в рамках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w:t>
      </w:r>
      <w:r w:rsidRPr="009F60C9">
        <w:rPr>
          <w:rFonts w:ascii="Times New Roman" w:hAnsi="Times New Roman" w:cs="Times New Roman"/>
          <w:sz w:val="24"/>
          <w:szCs w:val="28"/>
        </w:rPr>
        <w:lastRenderedPageBreak/>
        <w:t>подаче жалобы организацией она должна быть подписана усиленной квалифицированной электронной подписью.</w:t>
      </w:r>
      <w:bookmarkStart w:id="5" w:name="Par374"/>
      <w:bookmarkEnd w:id="5"/>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Материалы, прикладываемые к жалобе, в том числе фото- и видеоматериалы, представляются контролируемым лицом в электронном виде.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о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 отказе в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F05D2" w:rsidRPr="009F60C9" w:rsidRDefault="003F05D2" w:rsidP="009F60C9">
      <w:pPr>
        <w:pStyle w:val="a5"/>
        <w:tabs>
          <w:tab w:val="left" w:pos="1134"/>
        </w:tabs>
        <w:ind w:left="709"/>
        <w:rPr>
          <w:szCs w:val="28"/>
        </w:rPr>
      </w:pPr>
      <w:bookmarkStart w:id="9" w:name="Par383"/>
      <w:bookmarkEnd w:id="9"/>
      <w:r w:rsidRPr="009F60C9">
        <w:rPr>
          <w:szCs w:val="28"/>
        </w:rPr>
        <w:t>5.9. Жалоба должна содержать:</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требования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F05D2" w:rsidRPr="009F60C9" w:rsidRDefault="003F05D2" w:rsidP="009F60C9">
      <w:pPr>
        <w:pStyle w:val="ConsPlusNormal"/>
        <w:ind w:firstLine="709"/>
        <w:rPr>
          <w:rFonts w:ascii="Times New Roman" w:hAnsi="Times New Roman" w:cs="Times New Roman"/>
          <w:sz w:val="24"/>
          <w:szCs w:val="28"/>
        </w:rPr>
      </w:pPr>
      <w:bookmarkStart w:id="10" w:name="Par390"/>
      <w:bookmarkEnd w:id="10"/>
      <w:r w:rsidRPr="009F60C9">
        <w:rPr>
          <w:rFonts w:ascii="Times New Roman" w:hAnsi="Times New Roman" w:cs="Times New Roman"/>
          <w:sz w:val="24"/>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494FD8">
        <w:rPr>
          <w:kern w:val="32"/>
        </w:rPr>
        <w:t>"</w:t>
      </w:r>
      <w:r w:rsidRPr="009F60C9">
        <w:rPr>
          <w:rFonts w:ascii="Times New Roman" w:hAnsi="Times New Roman" w:cs="Times New Roman"/>
          <w:sz w:val="24"/>
          <w:szCs w:val="28"/>
        </w:rPr>
        <w:t>Единая система идентификации и аутентификации</w:t>
      </w:r>
      <w:r w:rsidR="00494FD8">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в удовлетворении ходатайства о восстановлении пропущенного срока на подачу жалобы отказано;</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до принятия решения по жалобе от контролируемого лица, ее подавшего, поступило заявление об отзыве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 имеется решение суда по вопросам, поставленным в жалобе;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5) ранее в Контрольный орган была подана другая жалоба от того же контролируемого лица по тем же основаниям;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8) жалоба подана в ненадлежащий орган;</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F05D2" w:rsidRPr="009F60C9" w:rsidRDefault="003F05D2" w:rsidP="009F60C9">
      <w:pPr>
        <w:pStyle w:val="a5"/>
        <w:tabs>
          <w:tab w:val="left" w:pos="1134"/>
        </w:tabs>
        <w:ind w:left="0" w:firstLine="709"/>
        <w:rPr>
          <w:szCs w:val="28"/>
        </w:rPr>
      </w:pPr>
      <w:r w:rsidRPr="009F60C9">
        <w:rPr>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F05D2" w:rsidRPr="009F60C9" w:rsidRDefault="003F05D2" w:rsidP="009F60C9">
      <w:pPr>
        <w:tabs>
          <w:tab w:val="left" w:pos="1134"/>
        </w:tabs>
        <w:ind w:firstLine="709"/>
        <w:rPr>
          <w:szCs w:val="28"/>
        </w:rPr>
      </w:pPr>
      <w:r w:rsidRPr="009F60C9">
        <w:rPr>
          <w:szCs w:val="28"/>
        </w:rPr>
        <w:t>5.15</w:t>
      </w:r>
      <w:r w:rsidR="009B2975">
        <w:rPr>
          <w:szCs w:val="28"/>
        </w:rPr>
        <w:t xml:space="preserve">. </w:t>
      </w:r>
      <w:r w:rsidRPr="009F60C9">
        <w:rPr>
          <w:szCs w:val="28"/>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5.16. Указанный срок может быть продлен, на двадцать рабочих дней, в следующих исключительных случаях:</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отсутствие должностного лица, действия (бездействия) которого обжалуются, по уважительной причине (болезнь, отпуск, командировка).</w:t>
      </w:r>
    </w:p>
    <w:p w:rsidR="003F05D2" w:rsidRPr="009F60C9" w:rsidRDefault="003F05D2" w:rsidP="009F60C9">
      <w:pPr>
        <w:pStyle w:val="a5"/>
        <w:tabs>
          <w:tab w:val="left" w:pos="1134"/>
        </w:tabs>
        <w:ind w:left="0" w:firstLine="709"/>
        <w:rPr>
          <w:szCs w:val="28"/>
        </w:rPr>
      </w:pPr>
      <w:r w:rsidRPr="009F60C9">
        <w:rPr>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F05D2" w:rsidRPr="003F05D2" w:rsidRDefault="003F05D2" w:rsidP="003F05D2">
      <w:pPr>
        <w:pStyle w:val="ConsPlusNormal"/>
        <w:ind w:firstLine="709"/>
        <w:jc w:val="both"/>
        <w:rPr>
          <w:rFonts w:ascii="Times New Roman" w:hAnsi="Times New Roman" w:cs="Times New Roman"/>
          <w:sz w:val="24"/>
          <w:szCs w:val="28"/>
        </w:rPr>
      </w:pPr>
      <w:r w:rsidRPr="003F05D2">
        <w:rPr>
          <w:rFonts w:ascii="Times New Roman" w:hAnsi="Times New Roman" w:cs="Times New Roman"/>
          <w:sz w:val="24"/>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F05D2" w:rsidRPr="003F05D2" w:rsidRDefault="003F05D2" w:rsidP="003F05D2">
      <w:pPr>
        <w:pStyle w:val="HTML"/>
        <w:ind w:firstLine="709"/>
        <w:jc w:val="both"/>
        <w:rPr>
          <w:rFonts w:ascii="Times New Roman" w:hAnsi="Times New Roman"/>
          <w:sz w:val="24"/>
          <w:szCs w:val="28"/>
        </w:rPr>
      </w:pPr>
      <w:r w:rsidRPr="003F05D2">
        <w:rPr>
          <w:rFonts w:ascii="Times New Roman" w:hAnsi="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F05D2" w:rsidRPr="003F05D2" w:rsidRDefault="003F05D2" w:rsidP="003F05D2">
      <w:pPr>
        <w:pStyle w:val="a5"/>
        <w:tabs>
          <w:tab w:val="left" w:pos="1134"/>
        </w:tabs>
        <w:ind w:left="0" w:firstLine="709"/>
        <w:rPr>
          <w:szCs w:val="28"/>
        </w:rPr>
      </w:pPr>
      <w:r w:rsidRPr="003F05D2">
        <w:rPr>
          <w:szCs w:val="28"/>
        </w:rPr>
        <w:t>5.20. По итогам рассмотрения жалобы руководитель (заместитель руководителя)Контрольного органа принимает одно из следующих решений:</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1) оставляет жалобу без удовлетворения;</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2) отменяет решение Контрольного органа полностью или частично;</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3) отменяет решение Контрольного органа полностью и принимает новое решение;</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2975" w:rsidRDefault="009B2975" w:rsidP="003F05D2">
      <w:pPr>
        <w:pStyle w:val="ConsPlusNormal"/>
        <w:ind w:firstLine="709"/>
        <w:rPr>
          <w:rFonts w:ascii="Times New Roman" w:hAnsi="Times New Roman" w:cs="Times New Roman"/>
          <w:sz w:val="24"/>
          <w:szCs w:val="28"/>
        </w:rPr>
      </w:pPr>
    </w:p>
    <w:p w:rsidR="009B2975" w:rsidRPr="00B90829" w:rsidRDefault="009B2975" w:rsidP="009B2975">
      <w:pPr>
        <w:pStyle w:val="a5"/>
        <w:tabs>
          <w:tab w:val="left" w:pos="1134"/>
        </w:tabs>
        <w:ind w:left="0" w:firstLine="540"/>
        <w:rPr>
          <w:b/>
          <w:szCs w:val="28"/>
        </w:rPr>
      </w:pPr>
      <w:r w:rsidRPr="00B90829">
        <w:rPr>
          <w:b/>
          <w:szCs w:val="28"/>
        </w:rPr>
        <w:t xml:space="preserve">6. Ключевые показатели вида контроля и их целевые значения для муниципального контроля </w:t>
      </w:r>
    </w:p>
    <w:p w:rsidR="009B2975" w:rsidRPr="00B90829" w:rsidRDefault="009B2975" w:rsidP="009B2975">
      <w:pPr>
        <w:pStyle w:val="a5"/>
        <w:tabs>
          <w:tab w:val="left" w:pos="1134"/>
        </w:tabs>
        <w:ind w:left="709" w:firstLine="540"/>
        <w:rPr>
          <w:b/>
          <w:szCs w:val="28"/>
        </w:rPr>
      </w:pPr>
    </w:p>
    <w:p w:rsidR="009B2975" w:rsidRPr="00B90829" w:rsidRDefault="009B2975" w:rsidP="009B2975">
      <w:pPr>
        <w:pStyle w:val="a5"/>
        <w:tabs>
          <w:tab w:val="left" w:pos="1134"/>
        </w:tabs>
        <w:ind w:left="0" w:firstLine="540"/>
        <w:rPr>
          <w:szCs w:val="28"/>
        </w:rPr>
      </w:pPr>
      <w:r w:rsidRPr="00B90829">
        <w:rPr>
          <w:szCs w:val="28"/>
        </w:rPr>
        <w:t xml:space="preserve">Ключевые показатели муниципального контроля </w:t>
      </w:r>
      <w:bookmarkStart w:id="11" w:name="_Hlk73956884"/>
      <w:r w:rsidRPr="00B90829">
        <w:rPr>
          <w:szCs w:val="28"/>
        </w:rPr>
        <w:t>и их целевые значения, индикативные показатели</w:t>
      </w:r>
      <w:bookmarkEnd w:id="11"/>
      <w:r w:rsidRPr="00B90829">
        <w:rPr>
          <w:szCs w:val="28"/>
        </w:rPr>
        <w:t xml:space="preserve"> установлены приложением </w:t>
      </w:r>
      <w:r w:rsidR="001031A5">
        <w:rPr>
          <w:szCs w:val="28"/>
        </w:rPr>
        <w:t>4</w:t>
      </w:r>
      <w:r w:rsidRPr="00B90829">
        <w:rPr>
          <w:szCs w:val="28"/>
        </w:rPr>
        <w:t xml:space="preserve"> к настоящему Положению.</w:t>
      </w:r>
    </w:p>
    <w:p w:rsidR="009B2975" w:rsidRPr="003F05D2" w:rsidRDefault="009B2975" w:rsidP="003F05D2">
      <w:pPr>
        <w:pStyle w:val="ConsPlusNormal"/>
        <w:ind w:firstLine="709"/>
        <w:rPr>
          <w:rFonts w:ascii="Times New Roman" w:hAnsi="Times New Roman" w:cs="Times New Roman"/>
          <w:sz w:val="24"/>
          <w:szCs w:val="28"/>
        </w:rPr>
      </w:pPr>
    </w:p>
    <w:p w:rsidR="003F05D2" w:rsidRPr="003A51D3" w:rsidRDefault="003F05D2" w:rsidP="003F05D2">
      <w:pPr>
        <w:pStyle w:val="a5"/>
        <w:tabs>
          <w:tab w:val="left" w:pos="1134"/>
        </w:tabs>
        <w:ind w:left="0"/>
        <w:jc w:val="center"/>
        <w:rPr>
          <w:b/>
          <w:sz w:val="28"/>
          <w:szCs w:val="28"/>
        </w:rPr>
      </w:pPr>
    </w:p>
    <w:p w:rsidR="003F05D2" w:rsidRPr="001031A5" w:rsidRDefault="003F05D2" w:rsidP="001031A5">
      <w:pPr>
        <w:pStyle w:val="a5"/>
        <w:numPr>
          <w:ilvl w:val="0"/>
          <w:numId w:val="10"/>
        </w:numPr>
        <w:jc w:val="center"/>
        <w:rPr>
          <w:b/>
          <w:bCs/>
          <w:szCs w:val="28"/>
        </w:rPr>
      </w:pPr>
      <w:r w:rsidRPr="001031A5">
        <w:rPr>
          <w:b/>
          <w:bCs/>
          <w:szCs w:val="28"/>
        </w:rPr>
        <w:t>Заключительные положения</w:t>
      </w:r>
    </w:p>
    <w:p w:rsidR="00C0403F" w:rsidRPr="00C0403F" w:rsidRDefault="001031A5" w:rsidP="00C0403F">
      <w:pPr>
        <w:autoSpaceDE w:val="0"/>
        <w:autoSpaceDN w:val="0"/>
        <w:adjustRightInd w:val="0"/>
        <w:ind w:firstLine="540"/>
        <w:rPr>
          <w:szCs w:val="28"/>
        </w:rPr>
      </w:pPr>
      <w:r>
        <w:rPr>
          <w:szCs w:val="28"/>
        </w:rPr>
        <w:t>7</w:t>
      </w:r>
      <w:r w:rsidR="00C0403F" w:rsidRPr="00C0403F">
        <w:rPr>
          <w:szCs w:val="28"/>
        </w:rPr>
        <w:t>.1. Настоящее положение вступает в силу с момента официального опубликования</w:t>
      </w:r>
      <w:r w:rsidR="00C0403F">
        <w:rPr>
          <w:szCs w:val="28"/>
        </w:rPr>
        <w:t xml:space="preserve">, </w:t>
      </w:r>
      <w:r w:rsidR="00C0403F" w:rsidRPr="00C0403F">
        <w:rPr>
          <w:szCs w:val="28"/>
        </w:rPr>
        <w:t xml:space="preserve"> но не позднее 1 января 2022 года. </w:t>
      </w:r>
    </w:p>
    <w:p w:rsidR="00C0403F" w:rsidRPr="00C0403F" w:rsidRDefault="00C0403F" w:rsidP="00C0403F">
      <w:pPr>
        <w:tabs>
          <w:tab w:val="left" w:pos="555"/>
          <w:tab w:val="center" w:pos="4857"/>
        </w:tabs>
        <w:ind w:left="360"/>
        <w:rPr>
          <w:b/>
          <w:bCs/>
          <w:szCs w:val="28"/>
        </w:rPr>
      </w:pPr>
      <w:r>
        <w:rPr>
          <w:b/>
          <w:bCs/>
          <w:szCs w:val="28"/>
        </w:rPr>
        <w:tab/>
      </w:r>
    </w:p>
    <w:p w:rsidR="003F05D2" w:rsidRPr="003F05D2" w:rsidRDefault="001031A5" w:rsidP="003F05D2">
      <w:pPr>
        <w:ind w:firstLine="567"/>
        <w:jc w:val="both"/>
        <w:rPr>
          <w:szCs w:val="28"/>
        </w:rPr>
      </w:pPr>
      <w:r>
        <w:rPr>
          <w:szCs w:val="28"/>
        </w:rPr>
        <w:t>7</w:t>
      </w:r>
      <w:r w:rsidR="00C0403F">
        <w:rPr>
          <w:szCs w:val="28"/>
        </w:rPr>
        <w:t>.2</w:t>
      </w:r>
      <w:r w:rsidR="003F05D2" w:rsidRPr="003F05D2">
        <w:rPr>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1</w:t>
      </w: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 xml:space="preserve">к Положению о муниципальном контроле в сфере благоустройства на  территории </w:t>
      </w:r>
      <w:r w:rsidR="009A5DA6">
        <w:rPr>
          <w:rFonts w:ascii="Times New Roman" w:hAnsi="Times New Roman" w:cs="Times New Roman"/>
          <w:szCs w:val="28"/>
        </w:rPr>
        <w:t xml:space="preserve"> Хвища</w:t>
      </w:r>
      <w:r w:rsidR="00494FD8">
        <w:rPr>
          <w:rFonts w:ascii="Times New Roman" w:hAnsi="Times New Roman" w:cs="Times New Roman"/>
          <w:szCs w:val="28"/>
        </w:rPr>
        <w:t xml:space="preserve">нского сельского поселения Кировского района </w:t>
      </w:r>
      <w:r w:rsidR="00443E6F">
        <w:rPr>
          <w:rFonts w:ascii="Times New Roman" w:hAnsi="Times New Roman" w:cs="Times New Roman"/>
          <w:szCs w:val="28"/>
        </w:rPr>
        <w:t xml:space="preserve">              </w:t>
      </w:r>
      <w:r w:rsidR="00494FD8">
        <w:rPr>
          <w:rFonts w:ascii="Times New Roman" w:hAnsi="Times New Roman" w:cs="Times New Roman"/>
          <w:szCs w:val="28"/>
        </w:rPr>
        <w:t>Приморского края</w:t>
      </w:r>
    </w:p>
    <w:p w:rsidR="003F05D2" w:rsidRPr="003A51D3" w:rsidRDefault="003F05D2" w:rsidP="003F05D2">
      <w:pPr>
        <w:pStyle w:val="ConsPlusNormal"/>
        <w:jc w:val="right"/>
        <w:rPr>
          <w:sz w:val="28"/>
          <w:szCs w:val="28"/>
        </w:rPr>
      </w:pPr>
    </w:p>
    <w:p w:rsidR="003F05D2" w:rsidRPr="003A51D3" w:rsidRDefault="003F05D2" w:rsidP="003F05D2">
      <w:pPr>
        <w:pStyle w:val="ConsPlusNormal"/>
        <w:jc w:val="right"/>
        <w:rPr>
          <w:sz w:val="28"/>
          <w:szCs w:val="28"/>
          <w:shd w:val="clear" w:color="auto" w:fill="F1C100"/>
        </w:rPr>
      </w:pPr>
    </w:p>
    <w:p w:rsidR="003F05D2" w:rsidRPr="003F05D2" w:rsidRDefault="003F05D2" w:rsidP="003F05D2">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Перечень должностных лиц</w:t>
      </w:r>
      <w:r w:rsidRPr="003F05D2">
        <w:rPr>
          <w:rFonts w:ascii="Times New Roman" w:hAnsi="Times New Roman" w:cs="Times New Roman"/>
          <w:bCs/>
          <w:sz w:val="24"/>
          <w:szCs w:val="28"/>
        </w:rPr>
        <w:t>,</w:t>
      </w:r>
      <w:r w:rsidRPr="003F05D2">
        <w:rPr>
          <w:rFonts w:ascii="Times New Roman" w:hAnsi="Times New Roman" w:cs="Times New Roman"/>
          <w:sz w:val="24"/>
          <w:szCs w:val="28"/>
        </w:rPr>
        <w:t xml:space="preserve"> уполномоченных на осуществление муниципального контроля в сфере благоустройства</w:t>
      </w:r>
    </w:p>
    <w:p w:rsidR="003F05D2" w:rsidRPr="003F05D2" w:rsidRDefault="003F05D2" w:rsidP="003F05D2">
      <w:pPr>
        <w:pStyle w:val="ConsPlusNormal"/>
        <w:jc w:val="center"/>
        <w:rPr>
          <w:rFonts w:ascii="Times New Roman" w:hAnsi="Times New Roman" w:cs="Times New Roman"/>
          <w:sz w:val="24"/>
          <w:szCs w:val="28"/>
        </w:rPr>
      </w:pPr>
    </w:p>
    <w:p w:rsidR="003F05D2" w:rsidRPr="003F05D2" w:rsidRDefault="009A5DA6" w:rsidP="003F05D2">
      <w:pPr>
        <w:pStyle w:val="ConsPlusNormal"/>
        <w:rPr>
          <w:rFonts w:ascii="Times New Roman" w:hAnsi="Times New Roman" w:cs="Times New Roman"/>
          <w:sz w:val="24"/>
          <w:szCs w:val="28"/>
        </w:rPr>
      </w:pPr>
      <w:r>
        <w:rPr>
          <w:rFonts w:ascii="Times New Roman" w:hAnsi="Times New Roman" w:cs="Times New Roman"/>
          <w:sz w:val="24"/>
          <w:szCs w:val="28"/>
        </w:rPr>
        <w:t>1.</w:t>
      </w:r>
      <w:r w:rsidR="003F05D2" w:rsidRPr="003F05D2">
        <w:rPr>
          <w:rFonts w:ascii="Times New Roman" w:hAnsi="Times New Roman" w:cs="Times New Roman"/>
          <w:sz w:val="24"/>
          <w:szCs w:val="28"/>
        </w:rPr>
        <w:t xml:space="preserve"> Глава  </w:t>
      </w:r>
      <w:r>
        <w:rPr>
          <w:rFonts w:ascii="Times New Roman" w:hAnsi="Times New Roman" w:cs="Times New Roman"/>
          <w:sz w:val="24"/>
          <w:szCs w:val="28"/>
        </w:rPr>
        <w:t>Хвища</w:t>
      </w:r>
      <w:r w:rsidR="00494FD8">
        <w:rPr>
          <w:rFonts w:ascii="Times New Roman" w:hAnsi="Times New Roman" w:cs="Times New Roman"/>
          <w:sz w:val="24"/>
          <w:szCs w:val="28"/>
        </w:rPr>
        <w:t>нского сельского посел</w:t>
      </w:r>
      <w:r w:rsidR="00443E6F">
        <w:rPr>
          <w:rFonts w:ascii="Times New Roman" w:hAnsi="Times New Roman" w:cs="Times New Roman"/>
          <w:sz w:val="24"/>
          <w:szCs w:val="28"/>
        </w:rPr>
        <w:t>ения – глава администрации Хвища</w:t>
      </w:r>
      <w:r w:rsidR="00494FD8">
        <w:rPr>
          <w:rFonts w:ascii="Times New Roman" w:hAnsi="Times New Roman" w:cs="Times New Roman"/>
          <w:sz w:val="24"/>
          <w:szCs w:val="28"/>
        </w:rPr>
        <w:t>нского сельского поселения</w:t>
      </w:r>
    </w:p>
    <w:p w:rsidR="003F05D2" w:rsidRPr="003F05D2" w:rsidRDefault="003F05D2" w:rsidP="003F05D2">
      <w:pPr>
        <w:pStyle w:val="ConsPlusNormal"/>
        <w:rPr>
          <w:rFonts w:ascii="Times New Roman" w:hAnsi="Times New Roman" w:cs="Times New Roman"/>
          <w:sz w:val="24"/>
          <w:szCs w:val="28"/>
        </w:rPr>
      </w:pPr>
    </w:p>
    <w:p w:rsidR="003F05D2" w:rsidRPr="003F05D2" w:rsidRDefault="003F05D2" w:rsidP="003F05D2">
      <w:pPr>
        <w:pStyle w:val="ConsPlusNormal"/>
        <w:rPr>
          <w:rFonts w:ascii="Times New Roman" w:hAnsi="Times New Roman" w:cs="Times New Roman"/>
          <w:sz w:val="24"/>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C0403F" w:rsidRDefault="00C0403F" w:rsidP="003F05D2">
      <w:pPr>
        <w:pStyle w:val="ConsPlusNormal"/>
        <w:ind w:left="4535"/>
        <w:jc w:val="right"/>
        <w:rPr>
          <w:rFonts w:ascii="Times New Roman" w:hAnsi="Times New Roman" w:cs="Times New Roman"/>
          <w:szCs w:val="28"/>
        </w:rPr>
      </w:pPr>
      <w:bookmarkStart w:id="12" w:name="_GoBack"/>
      <w:bookmarkEnd w:id="12"/>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2</w:t>
      </w:r>
    </w:p>
    <w:p w:rsidR="00494FD8" w:rsidRDefault="00494FD8" w:rsidP="00494FD8">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благоустрой</w:t>
      </w:r>
      <w:r w:rsidR="009A5DA6">
        <w:rPr>
          <w:rFonts w:ascii="Times New Roman" w:hAnsi="Times New Roman" w:cs="Times New Roman"/>
          <w:szCs w:val="28"/>
        </w:rPr>
        <w:t>ства на  территории Хвища</w:t>
      </w:r>
      <w:r>
        <w:rPr>
          <w:rFonts w:ascii="Times New Roman" w:hAnsi="Times New Roman" w:cs="Times New Roman"/>
          <w:szCs w:val="28"/>
        </w:rPr>
        <w:t xml:space="preserve">нского сельского поселения Кировского района </w:t>
      </w:r>
      <w:r w:rsidR="00443E6F">
        <w:rPr>
          <w:rFonts w:ascii="Times New Roman" w:hAnsi="Times New Roman" w:cs="Times New Roman"/>
          <w:szCs w:val="28"/>
        </w:rPr>
        <w:t xml:space="preserve">               </w:t>
      </w:r>
      <w:r>
        <w:rPr>
          <w:rFonts w:ascii="Times New Roman" w:hAnsi="Times New Roman" w:cs="Times New Roman"/>
          <w:szCs w:val="28"/>
        </w:rPr>
        <w:t>Приморского края</w:t>
      </w:r>
    </w:p>
    <w:p w:rsidR="003F05D2" w:rsidRPr="003F05D2" w:rsidRDefault="003F05D2" w:rsidP="003F05D2">
      <w:pPr>
        <w:pStyle w:val="ConsPlusNormal"/>
        <w:ind w:left="4535"/>
        <w:jc w:val="right"/>
        <w:rPr>
          <w:rFonts w:ascii="Times New Roman" w:hAnsi="Times New Roman" w:cs="Times New Roman"/>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jc w:val="right"/>
        <w:rPr>
          <w:rFonts w:ascii="Times New Roman" w:hAnsi="Times New Roman" w:cs="Times New Roman"/>
          <w:sz w:val="24"/>
          <w:szCs w:val="28"/>
        </w:rPr>
      </w:pPr>
      <w:r w:rsidRPr="003F05D2">
        <w:rPr>
          <w:rFonts w:ascii="Times New Roman" w:hAnsi="Times New Roman" w:cs="Times New Roman"/>
          <w:sz w:val="24"/>
          <w:szCs w:val="28"/>
        </w:rPr>
        <w:t>Форма</w:t>
      </w:r>
    </w:p>
    <w:tbl>
      <w:tblPr>
        <w:tblW w:w="0" w:type="auto"/>
        <w:tblCellMar>
          <w:top w:w="102" w:type="dxa"/>
          <w:left w:w="62" w:type="dxa"/>
          <w:bottom w:w="102" w:type="dxa"/>
          <w:right w:w="62" w:type="dxa"/>
        </w:tblCellMar>
        <w:tblLook w:val="04A0"/>
      </w:tblPr>
      <w:tblGrid>
        <w:gridCol w:w="4252"/>
        <w:gridCol w:w="4819"/>
      </w:tblGrid>
      <w:tr w:rsidR="003F05D2" w:rsidRPr="003F05D2" w:rsidTr="00080F5D">
        <w:tc>
          <w:tcPr>
            <w:tcW w:w="4252"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Бланк Контрольного органа</w:t>
            </w:r>
          </w:p>
        </w:tc>
        <w:tc>
          <w:tcPr>
            <w:tcW w:w="4819" w:type="dxa"/>
            <w:tcMar>
              <w:top w:w="102" w:type="dxa"/>
              <w:left w:w="62" w:type="dxa"/>
              <w:bottom w:w="102" w:type="dxa"/>
              <w:right w:w="62" w:type="dxa"/>
            </w:tcMar>
          </w:tcPr>
          <w:p w:rsidR="003F05D2" w:rsidRPr="003F05D2" w:rsidRDefault="003F05D2" w:rsidP="00080F5D">
            <w:pPr>
              <w:pStyle w:val="ConsPlusNormal"/>
              <w:ind w:firstLine="5"/>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должность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полное наименование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фамилия, имя, отчество</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(при наличии)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адрес места нахождения контролируемого лица)</w:t>
            </w:r>
          </w:p>
        </w:tc>
      </w:tr>
    </w:tbl>
    <w:p w:rsidR="003F05D2" w:rsidRPr="003A51D3" w:rsidRDefault="003F05D2" w:rsidP="003F05D2">
      <w:pPr>
        <w:pStyle w:val="ConsPlusNormal"/>
        <w:jc w:val="center"/>
        <w:rPr>
          <w:sz w:val="28"/>
          <w:szCs w:val="28"/>
        </w:rPr>
      </w:pPr>
    </w:p>
    <w:p w:rsidR="003F05D2" w:rsidRPr="003F05D2" w:rsidRDefault="003F05D2" w:rsidP="003F05D2">
      <w:pPr>
        <w:pStyle w:val="ConsPlusNonformat"/>
        <w:jc w:val="center"/>
        <w:rPr>
          <w:rFonts w:ascii="Times New Roman" w:hAnsi="Times New Roman" w:cs="Times New Roman"/>
          <w:color w:val="auto"/>
          <w:sz w:val="24"/>
          <w:szCs w:val="28"/>
        </w:rPr>
      </w:pPr>
      <w:bookmarkStart w:id="13" w:name="Par320"/>
      <w:bookmarkEnd w:id="13"/>
      <w:r w:rsidRPr="003F05D2">
        <w:rPr>
          <w:rFonts w:ascii="Times New Roman" w:hAnsi="Times New Roman" w:cs="Times New Roman"/>
          <w:color w:val="auto"/>
          <w:sz w:val="24"/>
          <w:szCs w:val="28"/>
        </w:rPr>
        <w:t>ПРЕДПИСАНИЕ</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center"/>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 в дательном падеже)</w:t>
      </w:r>
    </w:p>
    <w:p w:rsidR="003F05D2" w:rsidRPr="00494FD8" w:rsidRDefault="003F05D2" w:rsidP="003F05D2">
      <w:pPr>
        <w:pStyle w:val="ConsPlusNonformat"/>
        <w:jc w:val="center"/>
        <w:rPr>
          <w:rFonts w:ascii="Times New Roman" w:hAnsi="Times New Roman" w:cs="Times New Roman"/>
          <w:color w:val="auto"/>
          <w:sz w:val="20"/>
          <w:szCs w:val="28"/>
        </w:rPr>
      </w:pPr>
      <w:r w:rsidRPr="00494FD8">
        <w:rPr>
          <w:rFonts w:ascii="Times New Roman" w:hAnsi="Times New Roman" w:cs="Times New Roman"/>
          <w:color w:val="auto"/>
          <w:sz w:val="20"/>
          <w:szCs w:val="28"/>
        </w:rPr>
        <w:t>об устранении выявленных нарушений обязательных требований</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По результатам 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проведенной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отношении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период с «__» _________________ 20__ г. по «__» _________________ 20__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на основании ______________________________________________________________</w:t>
      </w:r>
    </w:p>
    <w:p w:rsidR="003F05D2" w:rsidRPr="00494FD8" w:rsidRDefault="003F05D2" w:rsidP="00494FD8">
      <w:pPr>
        <w:pStyle w:val="ConsPlusNonformat"/>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наименование и реквизиты распоряжения/приказа Контрольного органа о проведении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(акт ______________________________ от «__» _______________ 20__ г. № 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реквизиты акта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выявлены нарушения обязательных требований ________________ законодательства:</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Default="003F05D2" w:rsidP="00494FD8">
      <w:pPr>
        <w:pStyle w:val="ConsPlusNonformat"/>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На основании изложенного, в соответствии с пунктом 1 части 2 статьи 90Федерального закона от 31 июля 2020 г. № 248-ФЗ </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 xml:space="preserve">О государственном контроле(надзоре) и муниципальном контроле в Российской </w:t>
      </w:r>
      <w:r w:rsidR="00494FD8">
        <w:rPr>
          <w:rFonts w:ascii="Times New Roman" w:hAnsi="Times New Roman" w:cs="Times New Roman"/>
          <w:color w:val="auto"/>
          <w:sz w:val="24"/>
          <w:szCs w:val="28"/>
        </w:rPr>
        <w:t>Ф</w:t>
      </w:r>
      <w:r w:rsidRPr="003F05D2">
        <w:rPr>
          <w:rFonts w:ascii="Times New Roman" w:hAnsi="Times New Roman" w:cs="Times New Roman"/>
          <w:color w:val="auto"/>
          <w:sz w:val="24"/>
          <w:szCs w:val="28"/>
        </w:rPr>
        <w:t>едерации</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______________________</w:t>
      </w:r>
    </w:p>
    <w:p w:rsidR="001104E6" w:rsidRPr="003F05D2" w:rsidRDefault="001104E6" w:rsidP="00494FD8">
      <w:pPr>
        <w:pStyle w:val="ConsPlusNonformat"/>
        <w:rPr>
          <w:rFonts w:ascii="Times New Roman" w:hAnsi="Times New Roman" w:cs="Times New Roman"/>
          <w:color w:val="auto"/>
          <w:sz w:val="24"/>
          <w:szCs w:val="28"/>
        </w:rPr>
      </w:pPr>
      <w:r>
        <w:rPr>
          <w:rFonts w:ascii="Times New Roman" w:hAnsi="Times New Roman" w:cs="Times New Roman"/>
          <w:color w:val="auto"/>
          <w:sz w:val="24"/>
          <w:szCs w:val="28"/>
        </w:rPr>
        <w:t>_____________________________________________________________________________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предписывает:</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1. Устранить выявленные нарушения обязательных требований в срок до</w:t>
      </w:r>
    </w:p>
    <w:p w:rsidR="003F05D2" w:rsidRPr="003F05D2" w:rsidRDefault="001104E6" w:rsidP="003F05D2">
      <w:pPr>
        <w:pStyle w:val="ConsPlusNonformat"/>
        <w:jc w:val="both"/>
        <w:rPr>
          <w:rFonts w:ascii="Times New Roman" w:hAnsi="Times New Roman" w:cs="Times New Roman"/>
          <w:color w:val="auto"/>
          <w:sz w:val="24"/>
          <w:szCs w:val="28"/>
        </w:rPr>
      </w:pP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______</w:t>
      </w: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 xml:space="preserve"> ______________ 20_____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2. Уведомить 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до </w:t>
      </w:r>
      <w:r w:rsidR="001104E6" w:rsidRPr="001104E6">
        <w:rPr>
          <w:rFonts w:ascii="Times New Roman" w:hAnsi="Times New Roman" w:cs="Times New Roman"/>
          <w:kern w:val="32"/>
          <w:sz w:val="24"/>
        </w:rPr>
        <w:t>"</w:t>
      </w:r>
      <w:r w:rsidR="001104E6" w:rsidRPr="003F05D2">
        <w:rPr>
          <w:rFonts w:ascii="Times New Roman" w:hAnsi="Times New Roman" w:cs="Times New Roman"/>
          <w:color w:val="auto"/>
          <w:sz w:val="24"/>
          <w:szCs w:val="28"/>
        </w:rPr>
        <w:t>______</w:t>
      </w:r>
      <w:r w:rsidR="001104E6" w:rsidRPr="001104E6">
        <w:rPr>
          <w:rFonts w:ascii="Times New Roman" w:hAnsi="Times New Roman" w:cs="Times New Roman"/>
          <w:kern w:val="32"/>
          <w:sz w:val="24"/>
        </w:rPr>
        <w:t>"</w:t>
      </w:r>
      <w:r w:rsidRPr="003F05D2">
        <w:rPr>
          <w:rFonts w:ascii="Times New Roman" w:hAnsi="Times New Roman" w:cs="Times New Roman"/>
          <w:color w:val="auto"/>
          <w:sz w:val="24"/>
          <w:szCs w:val="28"/>
        </w:rPr>
        <w:t xml:space="preserve"> _______________ 20_____ г. включительно.</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F05D2" w:rsidRPr="003F05D2" w:rsidRDefault="003F05D2" w:rsidP="003F05D2">
      <w:pPr>
        <w:pStyle w:val="ConsPlusNormal"/>
        <w:ind w:firstLine="540"/>
        <w:jc w:val="both"/>
        <w:rPr>
          <w:rFonts w:ascii="Times New Roman" w:hAnsi="Times New Roman" w:cs="Times New Roman"/>
          <w:sz w:val="24"/>
          <w:szCs w:val="28"/>
        </w:rPr>
      </w:pPr>
    </w:p>
    <w:tbl>
      <w:tblPr>
        <w:tblW w:w="0" w:type="auto"/>
        <w:tblCellMar>
          <w:top w:w="102" w:type="dxa"/>
          <w:left w:w="62" w:type="dxa"/>
          <w:bottom w:w="102" w:type="dxa"/>
          <w:right w:w="62" w:type="dxa"/>
        </w:tblCellMar>
        <w:tblLook w:val="04A0"/>
      </w:tblPr>
      <w:tblGrid>
        <w:gridCol w:w="3010"/>
        <w:gridCol w:w="3010"/>
        <w:gridCol w:w="3011"/>
      </w:tblGrid>
      <w:tr w:rsidR="003F05D2" w:rsidRPr="003F05D2"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w:t>
            </w:r>
          </w:p>
        </w:tc>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_______________________</w:t>
            </w:r>
          </w:p>
        </w:tc>
        <w:tc>
          <w:tcPr>
            <w:tcW w:w="3011"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__________________</w:t>
            </w:r>
          </w:p>
        </w:tc>
      </w:tr>
      <w:tr w:rsidR="003F05D2" w:rsidRPr="003A51D3"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F05D2" w:rsidRPr="003F05D2" w:rsidRDefault="003F05D2" w:rsidP="00080F5D">
            <w:pPr>
              <w:pStyle w:val="ConsPlusNormal"/>
              <w:jc w:val="right"/>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3F05D2" w:rsidRDefault="003F05D2" w:rsidP="003F05D2">
      <w:pPr>
        <w:pStyle w:val="ConsPlusNormal"/>
        <w:ind w:left="4535"/>
        <w:rPr>
          <w:sz w:val="28"/>
          <w:shd w:val="clear" w:color="auto" w:fill="F1C100"/>
        </w:rPr>
      </w:pPr>
    </w:p>
    <w:p w:rsidR="001104E6" w:rsidRDefault="001104E6" w:rsidP="003F05D2">
      <w:pPr>
        <w:pStyle w:val="ConsPlusNormal"/>
        <w:ind w:left="4535"/>
        <w:rPr>
          <w:sz w:val="28"/>
          <w:shd w:val="clear" w:color="auto" w:fill="F1C100"/>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№3</w:t>
      </w:r>
    </w:p>
    <w:p w:rsidR="001104E6" w:rsidRDefault="001104E6" w:rsidP="001104E6">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w:t>
      </w:r>
      <w:r w:rsidR="009A5DA6">
        <w:rPr>
          <w:rFonts w:ascii="Times New Roman" w:hAnsi="Times New Roman" w:cs="Times New Roman"/>
          <w:szCs w:val="28"/>
        </w:rPr>
        <w:t>оустройства на  территории Хвища</w:t>
      </w:r>
      <w:r>
        <w:rPr>
          <w:rFonts w:ascii="Times New Roman" w:hAnsi="Times New Roman" w:cs="Times New Roman"/>
          <w:szCs w:val="28"/>
        </w:rPr>
        <w:t>нского сельского поселения Кировского района</w:t>
      </w:r>
      <w:r w:rsidR="00443E6F">
        <w:rPr>
          <w:rFonts w:ascii="Times New Roman" w:hAnsi="Times New Roman" w:cs="Times New Roman"/>
          <w:szCs w:val="28"/>
        </w:rPr>
        <w:t xml:space="preserve">             </w:t>
      </w:r>
      <w:r>
        <w:rPr>
          <w:rFonts w:ascii="Times New Roman" w:hAnsi="Times New Roman" w:cs="Times New Roman"/>
          <w:szCs w:val="28"/>
        </w:rPr>
        <w:t xml:space="preserve"> Приморского края</w:t>
      </w:r>
    </w:p>
    <w:p w:rsidR="003F05D2" w:rsidRPr="003A51D3" w:rsidRDefault="003F05D2" w:rsidP="003F05D2">
      <w:pPr>
        <w:pStyle w:val="ConsPlusNormal"/>
        <w:spacing w:line="240" w:lineRule="exact"/>
        <w:jc w:val="center"/>
        <w:rPr>
          <w:shd w:val="clear" w:color="auto" w:fill="F1C100"/>
        </w:rPr>
      </w:pPr>
    </w:p>
    <w:p w:rsidR="003F05D2" w:rsidRPr="003F05D2" w:rsidRDefault="003F05D2" w:rsidP="00F267A0">
      <w:pPr>
        <w:shd w:val="clear" w:color="auto" w:fill="FFFFFF"/>
        <w:textAlignment w:val="baseline"/>
        <w:rPr>
          <w:szCs w:val="28"/>
        </w:rPr>
      </w:pPr>
      <w:r w:rsidRPr="003F05D2">
        <w:rPr>
          <w:bCs/>
          <w:szCs w:val="28"/>
        </w:rPr>
        <w:t>Критерии отнесения объектов контроля к категориям риска в рамках осуществления муниципального контроля</w:t>
      </w:r>
      <w:r w:rsidRPr="003F05D2">
        <w:rPr>
          <w:spacing w:val="2"/>
          <w:szCs w:val="28"/>
        </w:rPr>
        <w:t xml:space="preserve">в сфере благоустройства на территории </w:t>
      </w:r>
      <w:r w:rsidR="009A5DA6">
        <w:t>Хвища</w:t>
      </w:r>
      <w:r w:rsidR="001104E6">
        <w:t>нского сельского поселения</w:t>
      </w:r>
    </w:p>
    <w:p w:rsidR="003F05D2" w:rsidRPr="003A51D3" w:rsidRDefault="003F05D2" w:rsidP="003F05D2">
      <w:pPr>
        <w:ind w:firstLine="567"/>
        <w:jc w:val="center"/>
      </w:pPr>
    </w:p>
    <w:tbl>
      <w:tblPr>
        <w:tblW w:w="9486" w:type="dxa"/>
        <w:tblCellMar>
          <w:left w:w="0" w:type="dxa"/>
          <w:right w:w="0" w:type="dxa"/>
        </w:tblCellMar>
        <w:tblLook w:val="04A0"/>
      </w:tblPr>
      <w:tblGrid>
        <w:gridCol w:w="644"/>
        <w:gridCol w:w="6857"/>
        <w:gridCol w:w="1985"/>
      </w:tblGrid>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xml:space="preserve">Объекты муниципального контроля в сфере </w:t>
            </w:r>
            <w:r w:rsidRPr="003F05D2">
              <w:rPr>
                <w:spacing w:val="2"/>
                <w:szCs w:val="28"/>
              </w:rPr>
              <w:t xml:space="preserve">благоустройства на территории </w:t>
            </w:r>
            <w:r w:rsidR="009A5DA6">
              <w:t>Хвища</w:t>
            </w:r>
            <w:r w:rsidR="001104E6">
              <w:t>нского сельского поселения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Категория риска</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rPr>
                <w:szCs w:val="28"/>
              </w:rPr>
            </w:pPr>
            <w:r w:rsidRPr="003F05D2">
              <w:rPr>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Значительный риск</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Средний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пяти лет на дату принятия решения об отнесении деятельности </w:t>
            </w:r>
            <w:r w:rsidRPr="003F05D2">
              <w:rPr>
                <w:szCs w:val="28"/>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lastRenderedPageBreak/>
              <w:t>Умеренный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3F05D2">
            <w:pPr>
              <w:rPr>
                <w:szCs w:val="28"/>
              </w:rPr>
            </w:pPr>
            <w:r w:rsidRPr="003F05D2">
              <w:rPr>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Низкий риск</w:t>
            </w:r>
          </w:p>
        </w:tc>
      </w:tr>
    </w:tbl>
    <w:p w:rsidR="003F05D2" w:rsidRPr="003F05D2" w:rsidRDefault="003F05D2" w:rsidP="003F05D2">
      <w:pPr>
        <w:pStyle w:val="ConsPlusNormal"/>
        <w:jc w:val="center"/>
        <w:rPr>
          <w:rFonts w:ascii="Times New Roman" w:hAnsi="Times New Roman" w:cs="Times New Roman"/>
          <w:sz w:val="18"/>
          <w:shd w:val="clear" w:color="auto" w:fill="F1C100"/>
        </w:rPr>
      </w:pPr>
      <w:r w:rsidRPr="003F05D2">
        <w:rPr>
          <w:rFonts w:ascii="Times New Roman" w:hAnsi="Times New Roman" w:cs="Times New Roman"/>
          <w:sz w:val="24"/>
        </w:rPr>
        <w:t xml:space="preserve">Перечень индикаторов риска </w:t>
      </w:r>
    </w:p>
    <w:p w:rsidR="001104E6" w:rsidRDefault="003F05D2" w:rsidP="003F05D2">
      <w:pPr>
        <w:pStyle w:val="ConsPlusNormal"/>
        <w:jc w:val="center"/>
        <w:rPr>
          <w:rFonts w:ascii="Times New Roman" w:hAnsi="Times New Roman" w:cs="Times New Roman"/>
          <w:sz w:val="24"/>
        </w:rPr>
      </w:pPr>
      <w:r w:rsidRPr="003F05D2">
        <w:rPr>
          <w:rFonts w:ascii="Times New Roman" w:hAnsi="Times New Roman" w:cs="Times New Roman"/>
          <w:sz w:val="24"/>
        </w:rPr>
        <w:t>нарушения обязательных требований, проверяемых в рамках осуществления муниципального контроля в сфере благоустройства</w:t>
      </w:r>
    </w:p>
    <w:p w:rsidR="003F05D2" w:rsidRPr="001104E6" w:rsidRDefault="003F05D2" w:rsidP="003F05D2">
      <w:pPr>
        <w:pStyle w:val="ConsPlusNormal"/>
        <w:jc w:val="center"/>
        <w:rPr>
          <w:rFonts w:ascii="Times New Roman" w:hAnsi="Times New Roman" w:cs="Times New Roman"/>
          <w:sz w:val="32"/>
        </w:rPr>
      </w:pPr>
      <w:r w:rsidRPr="003F05D2">
        <w:rPr>
          <w:rFonts w:ascii="Times New Roman" w:hAnsi="Times New Roman" w:cs="Times New Roman"/>
          <w:sz w:val="24"/>
        </w:rPr>
        <w:t xml:space="preserve"> на  территори</w:t>
      </w:r>
      <w:r w:rsidR="001104E6">
        <w:rPr>
          <w:rFonts w:ascii="Times New Roman" w:hAnsi="Times New Roman" w:cs="Times New Roman"/>
          <w:sz w:val="24"/>
        </w:rPr>
        <w:t>и</w:t>
      </w:r>
      <w:r w:rsidR="009A5DA6">
        <w:rPr>
          <w:rFonts w:ascii="Times New Roman" w:hAnsi="Times New Roman" w:cs="Times New Roman"/>
          <w:sz w:val="24"/>
        </w:rPr>
        <w:t xml:space="preserve"> Хвища</w:t>
      </w:r>
      <w:r w:rsidR="001104E6" w:rsidRPr="001104E6">
        <w:rPr>
          <w:rFonts w:ascii="Times New Roman" w:hAnsi="Times New Roman" w:cs="Times New Roman"/>
          <w:sz w:val="24"/>
        </w:rPr>
        <w:t>нского сельского поселения</w:t>
      </w:r>
    </w:p>
    <w:p w:rsidR="003F05D2" w:rsidRPr="003F05D2" w:rsidRDefault="003F05D2" w:rsidP="003F05D2">
      <w:pPr>
        <w:pStyle w:val="ConsPlusNormal"/>
        <w:jc w:val="center"/>
        <w:rPr>
          <w:rFonts w:ascii="Times New Roman" w:hAnsi="Times New Roman" w:cs="Times New Roman"/>
          <w:i/>
          <w:sz w:val="1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2126"/>
      </w:tblGrid>
      <w:tr w:rsidR="003F05D2" w:rsidRPr="003A51D3" w:rsidTr="001104E6">
        <w:trPr>
          <w:trHeight w:val="360"/>
        </w:trPr>
        <w:tc>
          <w:tcPr>
            <w:tcW w:w="5070" w:type="dxa"/>
            <w:tcMar>
              <w:top w:w="0" w:type="dxa"/>
              <w:left w:w="108" w:type="dxa"/>
              <w:bottom w:w="0" w:type="dxa"/>
              <w:right w:w="108" w:type="dxa"/>
            </w:tcMar>
          </w:tcPr>
          <w:p w:rsidR="003F05D2" w:rsidRPr="003A51D3" w:rsidRDefault="003F05D2" w:rsidP="00080F5D">
            <w:pPr>
              <w:jc w:val="center"/>
              <w:rPr>
                <w:b/>
              </w:rPr>
            </w:pPr>
            <w:r w:rsidRPr="003A51D3">
              <w:rPr>
                <w:b/>
              </w:rPr>
              <w:t>Наименование индикатора</w:t>
            </w:r>
          </w:p>
        </w:tc>
        <w:tc>
          <w:tcPr>
            <w:tcW w:w="2551" w:type="dxa"/>
            <w:tcMar>
              <w:top w:w="0" w:type="dxa"/>
              <w:left w:w="108" w:type="dxa"/>
              <w:bottom w:w="0" w:type="dxa"/>
              <w:right w:w="108" w:type="dxa"/>
            </w:tcMar>
          </w:tcPr>
          <w:p w:rsidR="003F05D2" w:rsidRPr="003A51D3" w:rsidRDefault="003F05D2" w:rsidP="00080F5D">
            <w:pPr>
              <w:jc w:val="center"/>
              <w:rPr>
                <w:b/>
              </w:rPr>
            </w:pPr>
            <w:r w:rsidRPr="003A51D3">
              <w:rPr>
                <w:b/>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3F05D2" w:rsidRPr="003A51D3" w:rsidRDefault="003F05D2" w:rsidP="00080F5D">
            <w:pPr>
              <w:jc w:val="center"/>
              <w:rPr>
                <w:b/>
              </w:rPr>
            </w:pPr>
            <w:r w:rsidRPr="003A51D3">
              <w:rPr>
                <w:b/>
              </w:rPr>
              <w:t xml:space="preserve">Показатель </w:t>
            </w:r>
            <w:r w:rsidRPr="003A51D3">
              <w:rPr>
                <w:b/>
              </w:rPr>
              <w:br/>
              <w:t>индикатора риска</w:t>
            </w:r>
          </w:p>
        </w:tc>
      </w:tr>
      <w:tr w:rsidR="003F05D2" w:rsidRPr="003A51D3" w:rsidTr="001104E6">
        <w:tc>
          <w:tcPr>
            <w:tcW w:w="5070" w:type="dxa"/>
            <w:tcMar>
              <w:top w:w="0" w:type="dxa"/>
              <w:left w:w="108" w:type="dxa"/>
              <w:bottom w:w="0" w:type="dxa"/>
              <w:right w:w="108" w:type="dxa"/>
            </w:tcMar>
          </w:tcPr>
          <w:p w:rsidR="003F05D2" w:rsidRPr="003A51D3" w:rsidRDefault="003F05D2" w:rsidP="001104E6">
            <w:r w:rsidRPr="003A51D3">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r w:rsidR="00443E6F">
              <w:t xml:space="preserve"> </w:t>
            </w:r>
            <w:r w:rsidRPr="003A51D3">
              <w:t xml:space="preserve">обязательных </w:t>
            </w:r>
            <w:r w:rsidR="001104E6">
              <w:t>т</w:t>
            </w:r>
            <w:r w:rsidRPr="003A51D3">
              <w:t xml:space="preserve">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 xml:space="preserve">0 </w:t>
            </w:r>
          </w:p>
        </w:tc>
        <w:tc>
          <w:tcPr>
            <w:tcW w:w="2126" w:type="dxa"/>
            <w:tcMar>
              <w:top w:w="0" w:type="dxa"/>
              <w:left w:w="108" w:type="dxa"/>
              <w:bottom w:w="0" w:type="dxa"/>
              <w:right w:w="108" w:type="dxa"/>
            </w:tcMar>
          </w:tcPr>
          <w:p w:rsidR="003F05D2" w:rsidRPr="003A51D3" w:rsidRDefault="003F05D2" w:rsidP="00080F5D">
            <w:pPr>
              <w:jc w:val="center"/>
            </w:pPr>
            <w:r w:rsidRPr="003A51D3">
              <w:t>&gt;1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1-2</w:t>
            </w:r>
          </w:p>
        </w:tc>
        <w:tc>
          <w:tcPr>
            <w:tcW w:w="2126" w:type="dxa"/>
            <w:tcMar>
              <w:top w:w="0" w:type="dxa"/>
              <w:left w:w="108" w:type="dxa"/>
              <w:bottom w:w="0" w:type="dxa"/>
              <w:right w:w="108" w:type="dxa"/>
            </w:tcMar>
          </w:tcPr>
          <w:p w:rsidR="003F05D2" w:rsidRPr="003A51D3" w:rsidRDefault="003F05D2" w:rsidP="00080F5D">
            <w:pPr>
              <w:jc w:val="center"/>
            </w:pPr>
            <w:r w:rsidRPr="003A51D3">
              <w:t>&gt;2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1-3</w:t>
            </w:r>
          </w:p>
        </w:tc>
        <w:tc>
          <w:tcPr>
            <w:tcW w:w="2126" w:type="dxa"/>
            <w:tcMar>
              <w:top w:w="0" w:type="dxa"/>
              <w:left w:w="108" w:type="dxa"/>
              <w:bottom w:w="0" w:type="dxa"/>
              <w:right w:w="108" w:type="dxa"/>
            </w:tcMar>
          </w:tcPr>
          <w:p w:rsidR="003F05D2" w:rsidRPr="003A51D3" w:rsidRDefault="003F05D2" w:rsidP="00080F5D">
            <w:pPr>
              <w:jc w:val="center"/>
            </w:pPr>
            <w:r w:rsidRPr="003A51D3">
              <w:t>&gt;3 шт.</w:t>
            </w:r>
          </w:p>
        </w:tc>
      </w:tr>
    </w:tbl>
    <w:p w:rsidR="003F05D2" w:rsidRDefault="003F05D2"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Pr="003F05D2" w:rsidRDefault="009B2975" w:rsidP="009B2975">
      <w:pPr>
        <w:pStyle w:val="ConsPlusNormal"/>
        <w:ind w:left="4535"/>
        <w:jc w:val="right"/>
        <w:rPr>
          <w:rFonts w:ascii="Times New Roman" w:hAnsi="Times New Roman" w:cs="Times New Roman"/>
          <w:szCs w:val="28"/>
        </w:rPr>
      </w:pPr>
      <w:r>
        <w:tab/>
      </w:r>
      <w:r w:rsidRPr="003F05D2">
        <w:rPr>
          <w:rFonts w:ascii="Times New Roman" w:hAnsi="Times New Roman" w:cs="Times New Roman"/>
          <w:szCs w:val="28"/>
        </w:rPr>
        <w:t>Приложение №</w:t>
      </w:r>
      <w:r>
        <w:rPr>
          <w:rFonts w:ascii="Times New Roman" w:hAnsi="Times New Roman" w:cs="Times New Roman"/>
          <w:szCs w:val="28"/>
        </w:rPr>
        <w:t>4</w:t>
      </w:r>
    </w:p>
    <w:p w:rsidR="009B2975" w:rsidRDefault="009B2975" w:rsidP="009B2975">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w:t>
      </w:r>
      <w:r w:rsidR="009A5DA6">
        <w:rPr>
          <w:rFonts w:ascii="Times New Roman" w:hAnsi="Times New Roman" w:cs="Times New Roman"/>
          <w:szCs w:val="28"/>
        </w:rPr>
        <w:t>оустройства на  территории Хвища</w:t>
      </w:r>
      <w:r>
        <w:rPr>
          <w:rFonts w:ascii="Times New Roman" w:hAnsi="Times New Roman" w:cs="Times New Roman"/>
          <w:szCs w:val="28"/>
        </w:rPr>
        <w:t>нского сельского поселения Кировского район</w:t>
      </w:r>
      <w:r w:rsidR="00443E6F">
        <w:rPr>
          <w:rFonts w:ascii="Times New Roman" w:hAnsi="Times New Roman" w:cs="Times New Roman"/>
          <w:szCs w:val="28"/>
        </w:rPr>
        <w:t xml:space="preserve">                </w:t>
      </w:r>
      <w:r>
        <w:rPr>
          <w:rFonts w:ascii="Times New Roman" w:hAnsi="Times New Roman" w:cs="Times New Roman"/>
          <w:szCs w:val="28"/>
        </w:rPr>
        <w:t>Приморского края</w:t>
      </w:r>
    </w:p>
    <w:p w:rsidR="009B2975" w:rsidRDefault="009B2975" w:rsidP="009B2975">
      <w:pPr>
        <w:tabs>
          <w:tab w:val="left" w:pos="7980"/>
        </w:tabs>
        <w:rPr>
          <w:lang w:eastAsia="en-US"/>
        </w:rPr>
      </w:pPr>
    </w:p>
    <w:p w:rsidR="009B2975" w:rsidRDefault="009B2975" w:rsidP="009B2975">
      <w:pPr>
        <w:rPr>
          <w:lang w:eastAsia="en-US"/>
        </w:rPr>
      </w:pPr>
    </w:p>
    <w:p w:rsidR="009B2975" w:rsidRPr="009B2975" w:rsidRDefault="009B2975" w:rsidP="009B2975">
      <w:pPr>
        <w:pStyle w:val="ConsPlusNormal"/>
        <w:rPr>
          <w:rFonts w:ascii="Times New Roman" w:hAnsi="Times New Roman" w:cs="Times New Roman"/>
          <w:b/>
          <w:color w:val="000000"/>
          <w:sz w:val="24"/>
          <w:szCs w:val="28"/>
        </w:rPr>
      </w:pPr>
      <w:r>
        <w:tab/>
      </w:r>
      <w:r w:rsidRPr="009B2975">
        <w:rPr>
          <w:rFonts w:ascii="Times New Roman" w:hAnsi="Times New Roman" w:cs="Times New Roman"/>
          <w:b/>
          <w:color w:val="000000"/>
          <w:sz w:val="24"/>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9B2975" w:rsidRPr="009B2975" w:rsidRDefault="009B2975" w:rsidP="009B2975">
      <w:pPr>
        <w:pStyle w:val="ConsPlusNormal"/>
        <w:ind w:firstLine="540"/>
        <w:rPr>
          <w:rFonts w:ascii="Times New Roman" w:hAnsi="Times New Roman" w:cs="Times New Roman"/>
          <w:color w:val="000000"/>
          <w:sz w:val="24"/>
          <w:szCs w:val="28"/>
        </w:rPr>
      </w:pP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1.Ключевые показатели и их целевые значения:</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устраненных нарушений из числа выявленных нарушений обязательных требований - 70%.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выполнения плана проведения плановых контрольных мероприятий на очередной календарный год - 100%.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результатов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вынесенных судебных решений о назначении административного наказания по материалам контрольного органа - 95%.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2975" w:rsidRPr="00B90829" w:rsidRDefault="009B2975" w:rsidP="009B2975">
      <w:pPr>
        <w:pStyle w:val="ConsPlusNormal"/>
        <w:ind w:firstLine="540"/>
        <w:rPr>
          <w:color w:val="000000"/>
          <w:sz w:val="24"/>
          <w:szCs w:val="28"/>
          <w:shd w:val="clear" w:color="auto" w:fill="F1C100"/>
        </w:rPr>
      </w:pPr>
    </w:p>
    <w:p w:rsidR="009B2975" w:rsidRPr="00B90829" w:rsidRDefault="009B2975" w:rsidP="009B2975">
      <w:pPr>
        <w:ind w:firstLine="567"/>
        <w:rPr>
          <w:szCs w:val="28"/>
        </w:rPr>
      </w:pPr>
      <w:r w:rsidRPr="00B90829">
        <w:rPr>
          <w:szCs w:val="28"/>
        </w:rPr>
        <w:t>2. Индикативные показатели:</w:t>
      </w:r>
    </w:p>
    <w:p w:rsidR="009B2975" w:rsidRPr="00B90829" w:rsidRDefault="009B2975" w:rsidP="009B2975">
      <w:pPr>
        <w:ind w:firstLine="567"/>
        <w:rPr>
          <w:szCs w:val="28"/>
        </w:rPr>
      </w:pPr>
      <w:r w:rsidRPr="00B90829">
        <w:rPr>
          <w:szCs w:val="28"/>
        </w:rPr>
        <w:t>При осуществлении муниципального контроля в сфере благоустройства устанавливаются следующие индикативные показатели:</w:t>
      </w:r>
    </w:p>
    <w:p w:rsidR="009B2975" w:rsidRPr="00B90829" w:rsidRDefault="009B2975" w:rsidP="009B2975">
      <w:pPr>
        <w:ind w:firstLine="567"/>
        <w:rPr>
          <w:szCs w:val="28"/>
        </w:rPr>
      </w:pPr>
      <w:r w:rsidRPr="00B90829">
        <w:rPr>
          <w:szCs w:val="28"/>
        </w:rPr>
        <w:t>количество проведенных плановых контрольных мероприятий;</w:t>
      </w:r>
    </w:p>
    <w:p w:rsidR="009B2975" w:rsidRPr="00B90829" w:rsidRDefault="009B2975" w:rsidP="009B2975">
      <w:pPr>
        <w:ind w:firstLine="567"/>
        <w:rPr>
          <w:szCs w:val="28"/>
        </w:rPr>
      </w:pPr>
      <w:r w:rsidRPr="00B90829">
        <w:rPr>
          <w:szCs w:val="28"/>
        </w:rPr>
        <w:t>количество проведенных внеплановых контрольных мероприятий;</w:t>
      </w:r>
    </w:p>
    <w:p w:rsidR="009B2975" w:rsidRPr="00B90829" w:rsidRDefault="009B2975" w:rsidP="009B2975">
      <w:pPr>
        <w:ind w:firstLine="567"/>
        <w:rPr>
          <w:szCs w:val="28"/>
        </w:rPr>
      </w:pPr>
      <w:r w:rsidRPr="00B90829">
        <w:rPr>
          <w:szCs w:val="28"/>
        </w:rPr>
        <w:t>количество поступивших возражений в отношении акта контрольного мероприятия;</w:t>
      </w:r>
    </w:p>
    <w:p w:rsidR="009B2975" w:rsidRPr="00B90829" w:rsidRDefault="009B2975" w:rsidP="009B2975">
      <w:pPr>
        <w:ind w:firstLine="567"/>
        <w:rPr>
          <w:szCs w:val="28"/>
        </w:rPr>
      </w:pPr>
      <w:r w:rsidRPr="00B90829">
        <w:rPr>
          <w:szCs w:val="28"/>
        </w:rPr>
        <w:t>количество выданных предписаний об устранении нарушений обязательных требований;</w:t>
      </w:r>
    </w:p>
    <w:p w:rsidR="009B2975" w:rsidRPr="00B90829" w:rsidRDefault="009B2975" w:rsidP="009B2975">
      <w:pPr>
        <w:ind w:firstLine="567"/>
        <w:rPr>
          <w:szCs w:val="28"/>
        </w:rPr>
      </w:pPr>
      <w:r w:rsidRPr="00B90829">
        <w:rPr>
          <w:szCs w:val="28"/>
        </w:rPr>
        <w:t>количество устраненных нарушений обязательных требований.</w:t>
      </w:r>
    </w:p>
    <w:p w:rsidR="009B2975" w:rsidRPr="009B2975" w:rsidRDefault="009B2975" w:rsidP="009B2975">
      <w:pPr>
        <w:tabs>
          <w:tab w:val="left" w:pos="2190"/>
        </w:tabs>
        <w:rPr>
          <w:lang w:eastAsia="en-US"/>
        </w:rPr>
      </w:pPr>
    </w:p>
    <w:sectPr w:rsidR="009B2975" w:rsidRPr="009B2975" w:rsidSect="00CA795D">
      <w:headerReference w:type="default" r:id="rId1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D8" w:rsidRDefault="00320DD8" w:rsidP="00CA795D">
      <w:r>
        <w:separator/>
      </w:r>
    </w:p>
  </w:endnote>
  <w:endnote w:type="continuationSeparator" w:id="1">
    <w:p w:rsidR="00320DD8" w:rsidRDefault="00320DD8" w:rsidP="00CA7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D8" w:rsidRDefault="00320DD8" w:rsidP="00CA795D">
      <w:r>
        <w:separator/>
      </w:r>
    </w:p>
  </w:footnote>
  <w:footnote w:type="continuationSeparator" w:id="1">
    <w:p w:rsidR="00320DD8" w:rsidRDefault="00320DD8" w:rsidP="00CA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41"/>
      <w:docPartObj>
        <w:docPartGallery w:val="Page Numbers (Top of Page)"/>
        <w:docPartUnique/>
      </w:docPartObj>
    </w:sdtPr>
    <w:sdtContent>
      <w:p w:rsidR="004E7FA1" w:rsidRDefault="00C60E3B">
        <w:pPr>
          <w:pStyle w:val="a8"/>
          <w:jc w:val="right"/>
        </w:pPr>
        <w:fldSimple w:instr=" PAGE   \* MERGEFORMAT ">
          <w:r w:rsidR="00D90C9F">
            <w:rPr>
              <w:noProof/>
            </w:rPr>
            <w:t>10</w:t>
          </w:r>
        </w:fldSimple>
      </w:p>
    </w:sdtContent>
  </w:sdt>
  <w:p w:rsidR="004E7FA1" w:rsidRDefault="004E7F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A4964"/>
    <w:multiLevelType w:val="hybridMultilevel"/>
    <w:tmpl w:val="8AEC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92E074E"/>
    <w:multiLevelType w:val="hybridMultilevel"/>
    <w:tmpl w:val="0D9A2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7DF3045"/>
    <w:multiLevelType w:val="hybridMultilevel"/>
    <w:tmpl w:val="3D1E07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482A"/>
    <w:rsid w:val="00021293"/>
    <w:rsid w:val="0003440A"/>
    <w:rsid w:val="00080F5D"/>
    <w:rsid w:val="000D7E87"/>
    <w:rsid w:val="001031A5"/>
    <w:rsid w:val="001104E6"/>
    <w:rsid w:val="001B6D26"/>
    <w:rsid w:val="001C0F90"/>
    <w:rsid w:val="00256DE0"/>
    <w:rsid w:val="0026082C"/>
    <w:rsid w:val="002754C0"/>
    <w:rsid w:val="002A2A9D"/>
    <w:rsid w:val="002C6684"/>
    <w:rsid w:val="00320DD8"/>
    <w:rsid w:val="00324CEF"/>
    <w:rsid w:val="003625D9"/>
    <w:rsid w:val="003F05D2"/>
    <w:rsid w:val="003F1E20"/>
    <w:rsid w:val="003F7E42"/>
    <w:rsid w:val="00403D8B"/>
    <w:rsid w:val="00433D7C"/>
    <w:rsid w:val="00434F6D"/>
    <w:rsid w:val="004360F6"/>
    <w:rsid w:val="00443E6F"/>
    <w:rsid w:val="00494FD8"/>
    <w:rsid w:val="00496A72"/>
    <w:rsid w:val="004B419A"/>
    <w:rsid w:val="004C7B2E"/>
    <w:rsid w:val="004D4048"/>
    <w:rsid w:val="004E7FA1"/>
    <w:rsid w:val="00505365"/>
    <w:rsid w:val="00507DED"/>
    <w:rsid w:val="00554629"/>
    <w:rsid w:val="005A4D6A"/>
    <w:rsid w:val="005D0426"/>
    <w:rsid w:val="0062052B"/>
    <w:rsid w:val="006D0342"/>
    <w:rsid w:val="006D366A"/>
    <w:rsid w:val="006E2053"/>
    <w:rsid w:val="0077090B"/>
    <w:rsid w:val="007B7C1B"/>
    <w:rsid w:val="007D39B4"/>
    <w:rsid w:val="0082170D"/>
    <w:rsid w:val="00853178"/>
    <w:rsid w:val="0086081D"/>
    <w:rsid w:val="008D189F"/>
    <w:rsid w:val="008F4C26"/>
    <w:rsid w:val="00910B82"/>
    <w:rsid w:val="00943CAF"/>
    <w:rsid w:val="00953565"/>
    <w:rsid w:val="0098151B"/>
    <w:rsid w:val="009A5DA6"/>
    <w:rsid w:val="009B2975"/>
    <w:rsid w:val="009D0CDE"/>
    <w:rsid w:val="009F60C9"/>
    <w:rsid w:val="00A02911"/>
    <w:rsid w:val="00A61A70"/>
    <w:rsid w:val="00A720EC"/>
    <w:rsid w:val="00B40DE2"/>
    <w:rsid w:val="00BA482A"/>
    <w:rsid w:val="00C0403F"/>
    <w:rsid w:val="00C60E3B"/>
    <w:rsid w:val="00C67CD2"/>
    <w:rsid w:val="00C80614"/>
    <w:rsid w:val="00CA795D"/>
    <w:rsid w:val="00CB48F5"/>
    <w:rsid w:val="00CC2E2B"/>
    <w:rsid w:val="00CC776E"/>
    <w:rsid w:val="00CE2AF1"/>
    <w:rsid w:val="00CE68D5"/>
    <w:rsid w:val="00D009EF"/>
    <w:rsid w:val="00D90C9F"/>
    <w:rsid w:val="00DB0C72"/>
    <w:rsid w:val="00DF75E1"/>
    <w:rsid w:val="00E03A56"/>
    <w:rsid w:val="00EC325A"/>
    <w:rsid w:val="00EC623D"/>
    <w:rsid w:val="00EE60B7"/>
    <w:rsid w:val="00F267A0"/>
    <w:rsid w:val="00F66AD6"/>
    <w:rsid w:val="00FC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rPr>
  </w:style>
  <w:style w:type="character" w:styleId="af">
    <w:name w:val="footnote reference"/>
    <w:link w:val="14"/>
    <w:uiPriority w:val="99"/>
    <w:rsid w:val="003F05D2"/>
    <w:rPr>
      <w:rFonts w:ascii="Calibri" w:eastAsia="Times New Roman" w:hAnsi="Calibri" w:cs="Times New Roman"/>
      <w:sz w:val="20"/>
      <w:szCs w:val="20"/>
      <w:vertAlign w:val="superscript"/>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rPr>
  </w:style>
  <w:style w:type="character" w:customStyle="1" w:styleId="Footnote1">
    <w:name w:val="Footnote1"/>
    <w:link w:val="Footnote"/>
    <w:locked/>
    <w:rsid w:val="003F05D2"/>
    <w:rPr>
      <w:rFonts w:ascii="Arial" w:eastAsia="Times New Roman" w:hAnsi="Arial" w:cs="Times New Roman"/>
      <w:sz w:val="20"/>
      <w:szCs w:val="20"/>
    </w:rPr>
  </w:style>
  <w:style w:type="paragraph" w:styleId="15">
    <w:name w:val="toc 1"/>
    <w:basedOn w:val="a"/>
    <w:next w:val="a"/>
    <w:link w:val="16"/>
    <w:rsid w:val="003F05D2"/>
    <w:pPr>
      <w:spacing w:after="200" w:line="276" w:lineRule="auto"/>
    </w:pPr>
    <w:rPr>
      <w:rFonts w:ascii="XO Thames" w:hAnsi="XO Thames"/>
      <w:b/>
      <w:sz w:val="20"/>
      <w:szCs w:val="20"/>
    </w:rPr>
  </w:style>
  <w:style w:type="character" w:customStyle="1" w:styleId="16">
    <w:name w:val="Оглавление 1 Знак"/>
    <w:link w:val="15"/>
    <w:locked/>
    <w:rsid w:val="003F05D2"/>
    <w:rPr>
      <w:rFonts w:ascii="XO Thames" w:eastAsia="Times New Roman" w:hAnsi="XO Thames" w:cs="Times New Roman"/>
      <w:b/>
      <w:sz w:val="20"/>
      <w:szCs w:val="20"/>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lang w:val="x-none" w:eastAsia="x-none"/>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lang w:val="x-none" w:eastAsia="x-none"/>
    </w:rPr>
  </w:style>
  <w:style w:type="character" w:styleId="af">
    <w:name w:val="footnote reference"/>
    <w:link w:val="14"/>
    <w:uiPriority w:val="99"/>
    <w:rsid w:val="003F05D2"/>
    <w:rPr>
      <w:rFonts w:ascii="Calibri" w:eastAsia="Times New Roman" w:hAnsi="Calibri" w:cs="Times New Roman"/>
      <w:sz w:val="20"/>
      <w:szCs w:val="20"/>
      <w:vertAlign w:val="superscript"/>
      <w:lang w:val="x-none" w:eastAsia="x-none"/>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lang w:val="x-none" w:eastAsia="x-none"/>
    </w:rPr>
  </w:style>
  <w:style w:type="character" w:customStyle="1" w:styleId="Footnote1">
    <w:name w:val="Footnote1"/>
    <w:link w:val="Footnote"/>
    <w:locked/>
    <w:rsid w:val="003F05D2"/>
    <w:rPr>
      <w:rFonts w:ascii="Arial" w:eastAsia="Times New Roman" w:hAnsi="Arial" w:cs="Times New Roman"/>
      <w:sz w:val="20"/>
      <w:szCs w:val="20"/>
      <w:lang w:val="x-none" w:eastAsia="x-none"/>
    </w:rPr>
  </w:style>
  <w:style w:type="paragraph" w:styleId="15">
    <w:name w:val="toc 1"/>
    <w:basedOn w:val="a"/>
    <w:next w:val="a"/>
    <w:link w:val="16"/>
    <w:rsid w:val="003F05D2"/>
    <w:pPr>
      <w:spacing w:after="200" w:line="276" w:lineRule="auto"/>
    </w:pPr>
    <w:rPr>
      <w:rFonts w:ascii="XO Thames" w:hAnsi="XO Thames"/>
      <w:b/>
      <w:sz w:val="20"/>
      <w:szCs w:val="20"/>
      <w:lang w:val="x-none" w:eastAsia="x-none"/>
    </w:rPr>
  </w:style>
  <w:style w:type="character" w:customStyle="1" w:styleId="16">
    <w:name w:val="Оглавление 1 Знак"/>
    <w:link w:val="15"/>
    <w:locked/>
    <w:rsid w:val="003F05D2"/>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lang w:val="x-none" w:eastAsia="x-none"/>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lang w:val="x-none" w:eastAsia="x-none"/>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lang w:val="x-none" w:eastAsia="x-none"/>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lang w:val="x-none" w:eastAsia="x-none"/>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val="x-none"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lang w:val="x-none" w:eastAsia="x-none"/>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270405472">
      <w:bodyDiv w:val="1"/>
      <w:marLeft w:val="0"/>
      <w:marRight w:val="0"/>
      <w:marTop w:val="0"/>
      <w:marBottom w:val="0"/>
      <w:divBdr>
        <w:top w:val="none" w:sz="0" w:space="0" w:color="auto"/>
        <w:left w:val="none" w:sz="0" w:space="0" w:color="auto"/>
        <w:bottom w:val="none" w:sz="0" w:space="0" w:color="auto"/>
        <w:right w:val="none" w:sz="0" w:space="0" w:color="auto"/>
      </w:divBdr>
    </w:div>
    <w:div w:id="472721462">
      <w:bodyDiv w:val="1"/>
      <w:marLeft w:val="0"/>
      <w:marRight w:val="0"/>
      <w:marTop w:val="0"/>
      <w:marBottom w:val="0"/>
      <w:divBdr>
        <w:top w:val="none" w:sz="0" w:space="0" w:color="auto"/>
        <w:left w:val="none" w:sz="0" w:space="0" w:color="auto"/>
        <w:bottom w:val="none" w:sz="0" w:space="0" w:color="auto"/>
        <w:right w:val="none" w:sz="0" w:space="0" w:color="auto"/>
      </w:divBdr>
    </w:div>
    <w:div w:id="14759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74;&#1080;&#1097;&#1072;&#1085;&#1082;&#1072;.&#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3;&#1074;&#1080;&#1097;&#1072;&#1085;&#1082;&#1072;.&#1088;&#1092;" TargetMode="External"/><Relationship Id="rId4" Type="http://schemas.openxmlformats.org/officeDocument/2006/relationships/webSettings" Target="webSettings.xml"/><Relationship Id="rId9" Type="http://schemas.openxmlformats.org/officeDocument/2006/relationships/hyperlink" Target="http://&#1093;&#1074;&#1080;&#1097;&#1072;&#1085;&#1082;&#1072;.&#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10681</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cp:lastPrinted>2021-10-12T01:46:00Z</cp:lastPrinted>
  <dcterms:created xsi:type="dcterms:W3CDTF">2021-10-19T00:59:00Z</dcterms:created>
  <dcterms:modified xsi:type="dcterms:W3CDTF">2022-03-11T01:58:00Z</dcterms:modified>
</cp:coreProperties>
</file>