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04FA">
      <w:pPr>
        <w:divId w:val="2018069443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D37524" w:rsidRDefault="00D37524">
      <w:pPr>
        <w:divId w:val="590894289"/>
        <w:rPr>
          <w:rFonts w:eastAsia="Times New Roman"/>
        </w:rPr>
      </w:pPr>
    </w:p>
    <w:p w:rsidR="00D37524" w:rsidRDefault="00D37524" w:rsidP="00D37524">
      <w:pPr>
        <w:tabs>
          <w:tab w:val="left" w:pos="60"/>
          <w:tab w:val="left" w:pos="6160"/>
        </w:tabs>
        <w:spacing w:line="60" w:lineRule="atLeast"/>
        <w:jc w:val="center"/>
        <w:divId w:val="590894289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D37524" w:rsidRDefault="00D37524" w:rsidP="00D37524">
      <w:pPr>
        <w:ind w:left="45"/>
        <w:jc w:val="center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D37524" w:rsidRDefault="00D37524">
      <w:pPr>
        <w:tabs>
          <w:tab w:val="left" w:pos="1964"/>
          <w:tab w:val="left" w:pos="4331"/>
        </w:tabs>
        <w:ind w:left="45"/>
        <w:divId w:val="590894289"/>
        <w:rPr>
          <w:rFonts w:eastAsia="Times New Roman"/>
          <w:b/>
          <w:bCs/>
        </w:rPr>
      </w:pPr>
    </w:p>
    <w:p w:rsidR="00D37524" w:rsidRDefault="00D37524">
      <w:pPr>
        <w:tabs>
          <w:tab w:val="left" w:pos="1964"/>
          <w:tab w:val="left" w:pos="4331"/>
        </w:tabs>
        <w:ind w:left="45"/>
        <w:divId w:val="590894289"/>
        <w:rPr>
          <w:rFonts w:eastAsia="Times New Roman"/>
        </w:rPr>
      </w:pPr>
      <w:r>
        <w:rPr>
          <w:rFonts w:eastAsia="Times New Roman"/>
          <w:b/>
          <w:bCs/>
        </w:rPr>
        <w:t>07.02.2014</w:t>
      </w:r>
      <w:r>
        <w:rPr>
          <w:rFonts w:eastAsia="Times New Roman"/>
        </w:rPr>
        <w:tab/>
        <w:t xml:space="preserve">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335</w:t>
      </w:r>
    </w:p>
    <w:p w:rsidR="00D37524" w:rsidRDefault="00D37524">
      <w:pPr>
        <w:tabs>
          <w:tab w:val="left" w:pos="1964"/>
          <w:tab w:val="left" w:pos="4331"/>
        </w:tabs>
        <w:ind w:left="45"/>
        <w:divId w:val="590894289"/>
        <w:rPr>
          <w:rFonts w:eastAsia="Times New Roman"/>
          <w:b/>
          <w:bCs/>
        </w:rPr>
      </w:pPr>
    </w:p>
    <w:p w:rsidR="00D37524" w:rsidRDefault="00D37524">
      <w:pPr>
        <w:tabs>
          <w:tab w:val="left" w:pos="1964"/>
          <w:tab w:val="left" w:pos="4331"/>
        </w:tabs>
        <w:ind w:left="45"/>
        <w:divId w:val="590894289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порядке опубликования (обнародования) решения муниципального комитета от 07.02.2014 № 333 «О поддержании инициативы главы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 преобразовании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путем объединения с Крыловским и </w:t>
      </w:r>
      <w:proofErr w:type="spellStart"/>
      <w:r>
        <w:rPr>
          <w:rFonts w:eastAsia="Times New Roman"/>
          <w:b/>
          <w:bCs/>
        </w:rPr>
        <w:t>Горненским</w:t>
      </w:r>
      <w:proofErr w:type="spellEnd"/>
      <w:r>
        <w:rPr>
          <w:rFonts w:eastAsia="Times New Roman"/>
          <w:b/>
          <w:bCs/>
        </w:rPr>
        <w:t xml:space="preserve"> сельскими поселениями Кировского муниципального района»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D37524" w:rsidRDefault="00D37524">
      <w:pPr>
        <w:rPr>
          <w:rFonts w:eastAsia="Times New Roman"/>
        </w:rPr>
      </w:pPr>
      <w:r>
        <w:rPr>
          <w:rFonts w:eastAsia="Times New Roman"/>
        </w:rPr>
        <w:br/>
        <w:t xml:space="preserve">В соответствии с подпунктом 4 пункта 3 статьёй 28 «Публичные слушания» Федерального закона №131-ФЗ от 06 октября 2003 года «Об общих принципах местного самоуправления в Российской Федерации», ст.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D37524" w:rsidRDefault="00D3752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 xml:space="preserve">Обнародовать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07.02.2014 года № 333 «О поддержании инициативы главы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 Крыловским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сельскими поселениями Кировского муниципального района» на информационных стендах села </w:t>
      </w:r>
      <w:proofErr w:type="spellStart"/>
      <w:r>
        <w:rPr>
          <w:rFonts w:eastAsia="Times New Roman"/>
        </w:rPr>
        <w:t>Хвищанка</w:t>
      </w:r>
      <w:proofErr w:type="spellEnd"/>
      <w:r>
        <w:rPr>
          <w:rFonts w:eastAsia="Times New Roman"/>
        </w:rPr>
        <w:t xml:space="preserve">. опубликовать в газете «Сельская новь»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</w:t>
      </w:r>
      <w:proofErr w:type="gramEnd"/>
      <w:r>
        <w:rPr>
          <w:rFonts w:eastAsia="Times New Roman"/>
        </w:rPr>
        <w:t xml:space="preserve"> http://hvischanka.ru/» для ознакомления населения. </w:t>
      </w:r>
    </w:p>
    <w:p w:rsidR="00D37524" w:rsidRDefault="00D3752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Определить следующий порядок учёта мнений и предложений населения по решению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№ 334 от 07.02.2014 года «О поддержании инициативы главы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 Крыловским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сельскими поселениями Кировского муниципального района»: </w:t>
      </w:r>
    </w:p>
    <w:p w:rsidR="00D37524" w:rsidRDefault="00D37524">
      <w:pPr>
        <w:pStyle w:val="a5"/>
        <w:ind w:left="720"/>
      </w:pPr>
      <w:r>
        <w:t>а) сроки принятия предложений по проекту решения: со дня обнародования по 25 февраля 2014 года;</w:t>
      </w:r>
      <w:r>
        <w:br/>
        <w:t xml:space="preserve">б) время и место принятия предложений: администрация </w:t>
      </w:r>
      <w:proofErr w:type="spellStart"/>
      <w:r>
        <w:t>Хвищанского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Хвищанского</w:t>
      </w:r>
      <w:proofErr w:type="spellEnd"/>
      <w:r>
        <w:t xml:space="preserve"> сельского поселения по адресу: с. </w:t>
      </w:r>
      <w:proofErr w:type="spellStart"/>
      <w:r>
        <w:t>Хвищанка</w:t>
      </w:r>
      <w:proofErr w:type="spellEnd"/>
      <w:r>
        <w:t xml:space="preserve">, ул. Петровская, 22 ежедневно, с 900 до 1700, кроме субботы и воскресенья. </w:t>
      </w:r>
    </w:p>
    <w:p w:rsidR="00D37524" w:rsidRDefault="00D37524">
      <w:pPr>
        <w:spacing w:beforeAutospacing="1" w:after="240"/>
        <w:ind w:left="720"/>
        <w:rPr>
          <w:rFonts w:eastAsia="Times New Roman"/>
        </w:rPr>
      </w:pPr>
    </w:p>
    <w:p w:rsidR="00D37524" w:rsidRDefault="00D37524">
      <w:pPr>
        <w:divId w:val="590894289"/>
        <w:rPr>
          <w:rFonts w:eastAsia="Times New Roman"/>
        </w:rPr>
      </w:pPr>
      <w:r>
        <w:rPr>
          <w:rFonts w:eastAsia="Times New Roman"/>
        </w:rPr>
        <w:t>Председатель муниципального комитета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 </w:t>
      </w:r>
    </w:p>
    <w:p w:rsidR="00000000" w:rsidRDefault="00F704FA">
      <w:pPr>
        <w:divId w:val="1772357888"/>
        <w:rPr>
          <w:rFonts w:eastAsia="Times New Roman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0FE"/>
    <w:multiLevelType w:val="multilevel"/>
    <w:tmpl w:val="7FEA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C84"/>
    <w:multiLevelType w:val="multilevel"/>
    <w:tmpl w:val="9C1E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0116C"/>
    <w:multiLevelType w:val="multilevel"/>
    <w:tmpl w:val="205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30734"/>
    <w:multiLevelType w:val="multilevel"/>
    <w:tmpl w:val="219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7524"/>
    <w:rsid w:val="00D37524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7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2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7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0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335 » Хвищанское сельское поселение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335 » Хвищанское сельское поселение</dc:title>
  <dc:creator>User</dc:creator>
  <cp:lastModifiedBy>User</cp:lastModifiedBy>
  <cp:revision>2</cp:revision>
  <dcterms:created xsi:type="dcterms:W3CDTF">2018-11-29T13:14:00Z</dcterms:created>
  <dcterms:modified xsi:type="dcterms:W3CDTF">2018-11-29T13:14:00Z</dcterms:modified>
</cp:coreProperties>
</file>