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1302">
      <w:pPr>
        <w:divId w:val="495802724"/>
        <w:rPr>
          <w:rFonts w:eastAsia="Times New Roman"/>
          <w:vanish/>
        </w:rPr>
      </w:pPr>
      <w:r>
        <w:rPr>
          <w:rFonts w:eastAsia="Times New Roman"/>
          <w:vanish/>
        </w:rPr>
        <w:t>Загрузка. Пожалуйста, подождите...</w:t>
      </w:r>
    </w:p>
    <w:p w:rsidR="00BB428B" w:rsidRDefault="00BB428B">
      <w:pPr>
        <w:ind w:left="45"/>
        <w:divId w:val="1456211956"/>
        <w:rPr>
          <w:rFonts w:eastAsia="Times New Roman"/>
        </w:rPr>
      </w:pPr>
      <w:r>
        <w:rPr>
          <w:rFonts w:eastAsia="Times New Roman"/>
        </w:rPr>
        <w:pict/>
      </w:r>
    </w:p>
    <w:p w:rsidR="00BB428B" w:rsidRDefault="00BB428B" w:rsidP="00BB428B">
      <w:pPr>
        <w:ind w:left="45"/>
        <w:jc w:val="center"/>
        <w:divId w:val="1456211956"/>
        <w:rPr>
          <w:rFonts w:eastAsia="Times New Roman"/>
        </w:rPr>
      </w:pPr>
      <w:r>
        <w:rPr>
          <w:rFonts w:eastAsia="Times New Roman"/>
          <w:b/>
          <w:bCs/>
        </w:rPr>
        <w:t>РОССИЙСКАЯ ФЕДЕРАЦИЯ</w:t>
      </w:r>
    </w:p>
    <w:p w:rsidR="00BB428B" w:rsidRDefault="00BB428B" w:rsidP="00BB428B">
      <w:pPr>
        <w:ind w:left="45"/>
        <w:jc w:val="center"/>
        <w:divId w:val="1456211956"/>
        <w:rPr>
          <w:rFonts w:eastAsia="Times New Roman"/>
        </w:rPr>
      </w:pPr>
      <w:r>
        <w:rPr>
          <w:rFonts w:eastAsia="Times New Roman"/>
          <w:b/>
          <w:bCs/>
        </w:rPr>
        <w:t>ПРИМОРСКИЙ КРАЙ</w:t>
      </w:r>
    </w:p>
    <w:p w:rsidR="00BB428B" w:rsidRDefault="00BB428B" w:rsidP="00BB428B">
      <w:pPr>
        <w:ind w:left="45"/>
        <w:jc w:val="center"/>
        <w:divId w:val="1456211956"/>
        <w:rPr>
          <w:rFonts w:eastAsia="Times New Roman"/>
        </w:rPr>
      </w:pPr>
      <w:r>
        <w:rPr>
          <w:rFonts w:eastAsia="Times New Roman"/>
          <w:b/>
          <w:bCs/>
        </w:rPr>
        <w:t>КИРОВСКИЙ МУНИЦИПАЛЬНЫЙ РАЙОН</w:t>
      </w:r>
    </w:p>
    <w:p w:rsidR="00BB428B" w:rsidRDefault="00BB428B" w:rsidP="00BB428B">
      <w:pPr>
        <w:ind w:left="45"/>
        <w:jc w:val="center"/>
        <w:divId w:val="1456211956"/>
        <w:rPr>
          <w:rFonts w:eastAsia="Times New Roman"/>
        </w:rPr>
      </w:pPr>
      <w:r>
        <w:rPr>
          <w:rFonts w:eastAsia="Times New Roman"/>
          <w:b/>
          <w:bCs/>
        </w:rPr>
        <w:t>МУНИЦИПАЛЬНЫЙ КОМИТЕТ</w:t>
      </w:r>
    </w:p>
    <w:p w:rsidR="00BB428B" w:rsidRDefault="00BB428B" w:rsidP="00BB428B">
      <w:pPr>
        <w:ind w:left="45"/>
        <w:jc w:val="center"/>
        <w:divId w:val="1456211956"/>
        <w:rPr>
          <w:rFonts w:eastAsia="Times New Roman"/>
        </w:rPr>
      </w:pPr>
      <w:r>
        <w:rPr>
          <w:rFonts w:eastAsia="Times New Roman"/>
          <w:b/>
          <w:bCs/>
        </w:rPr>
        <w:t>ХВИЩАНСКОГО СЕЛЬСКОГО ПОСЕЛЕНИЯ</w:t>
      </w:r>
    </w:p>
    <w:p w:rsidR="00BB428B" w:rsidRDefault="00BB428B" w:rsidP="00BB428B">
      <w:pPr>
        <w:ind w:left="45"/>
        <w:jc w:val="center"/>
        <w:divId w:val="1456211956"/>
        <w:rPr>
          <w:rFonts w:eastAsia="Times New Roman"/>
        </w:rPr>
      </w:pPr>
      <w:r>
        <w:rPr>
          <w:rFonts w:eastAsia="Times New Roman"/>
          <w:b/>
          <w:bCs/>
        </w:rPr>
        <w:t>(второй созыв)</w:t>
      </w:r>
    </w:p>
    <w:p w:rsidR="00BB428B" w:rsidRDefault="00BB428B" w:rsidP="00BB428B">
      <w:pPr>
        <w:ind w:left="45"/>
        <w:jc w:val="center"/>
        <w:divId w:val="1456211956"/>
        <w:rPr>
          <w:rFonts w:eastAsia="Times New Roman"/>
        </w:rPr>
      </w:pPr>
      <w:r>
        <w:rPr>
          <w:rFonts w:eastAsia="Times New Roman"/>
          <w:b/>
          <w:bCs/>
        </w:rPr>
        <w:t>РЕШЕНИЕ</w:t>
      </w:r>
    </w:p>
    <w:p w:rsidR="00BB428B" w:rsidRDefault="00BB428B">
      <w:pPr>
        <w:tabs>
          <w:tab w:val="left" w:pos="1964"/>
          <w:tab w:val="left" w:pos="4388"/>
        </w:tabs>
        <w:ind w:left="45"/>
        <w:divId w:val="1456211956"/>
        <w:rPr>
          <w:rFonts w:eastAsia="Times New Roman"/>
          <w:b/>
          <w:bCs/>
        </w:rPr>
      </w:pPr>
    </w:p>
    <w:p w:rsidR="00BB428B" w:rsidRDefault="00BB428B">
      <w:pPr>
        <w:tabs>
          <w:tab w:val="left" w:pos="1964"/>
          <w:tab w:val="left" w:pos="4388"/>
        </w:tabs>
        <w:ind w:left="45"/>
        <w:divId w:val="1456211956"/>
        <w:rPr>
          <w:rFonts w:eastAsia="Times New Roman"/>
        </w:rPr>
      </w:pPr>
      <w:r>
        <w:rPr>
          <w:rFonts w:eastAsia="Times New Roman"/>
          <w:b/>
          <w:bCs/>
        </w:rPr>
        <w:t>07.02.2014</w:t>
      </w:r>
      <w:r>
        <w:rPr>
          <w:rFonts w:eastAsia="Times New Roman"/>
        </w:rPr>
        <w:tab/>
        <w:t xml:space="preserve">                                  </w:t>
      </w:r>
      <w:r>
        <w:rPr>
          <w:rFonts w:eastAsia="Times New Roman"/>
          <w:b/>
          <w:bCs/>
        </w:rPr>
        <w:t xml:space="preserve">с. </w:t>
      </w:r>
      <w:proofErr w:type="spellStart"/>
      <w:r>
        <w:rPr>
          <w:rFonts w:eastAsia="Times New Roman"/>
          <w:b/>
          <w:bCs/>
        </w:rPr>
        <w:t>Хвищанка</w:t>
      </w:r>
      <w:proofErr w:type="spellEnd"/>
      <w:r>
        <w:rPr>
          <w:rFonts w:eastAsia="Times New Roman"/>
        </w:rPr>
        <w:tab/>
        <w:t xml:space="preserve">                                                  </w:t>
      </w:r>
      <w:r>
        <w:rPr>
          <w:rFonts w:eastAsia="Times New Roman"/>
          <w:b/>
          <w:bCs/>
        </w:rPr>
        <w:t>№ 330</w:t>
      </w:r>
    </w:p>
    <w:p w:rsidR="00BB428B" w:rsidRDefault="00BB428B">
      <w:pPr>
        <w:tabs>
          <w:tab w:val="left" w:pos="1964"/>
          <w:tab w:val="left" w:pos="4388"/>
        </w:tabs>
        <w:ind w:left="45"/>
        <w:divId w:val="1456211956"/>
        <w:rPr>
          <w:rFonts w:eastAsia="Times New Roman"/>
          <w:sz w:val="20"/>
          <w:szCs w:val="20"/>
        </w:rPr>
      </w:pPr>
      <w:proofErr w:type="gramStart"/>
      <w:r>
        <w:rPr>
          <w:rFonts w:eastAsia="Times New Roman"/>
          <w:b/>
          <w:bCs/>
        </w:rPr>
        <w:t xml:space="preserve">О внесении изменений в решение муниципального комитета </w:t>
      </w:r>
      <w:proofErr w:type="spellStart"/>
      <w:r>
        <w:rPr>
          <w:rFonts w:eastAsia="Times New Roman"/>
          <w:b/>
          <w:bCs/>
        </w:rPr>
        <w:t>Хвищанского</w:t>
      </w:r>
      <w:proofErr w:type="spellEnd"/>
      <w:r>
        <w:rPr>
          <w:rFonts w:eastAsia="Times New Roman"/>
          <w:b/>
          <w:bCs/>
        </w:rPr>
        <w:t xml:space="preserve"> сельского поселения № 299 от 07.11.2013г «Об утверждении Порядка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w:t>
      </w:r>
      <w:proofErr w:type="spellStart"/>
      <w:r>
        <w:rPr>
          <w:rFonts w:eastAsia="Times New Roman"/>
          <w:b/>
          <w:bCs/>
        </w:rPr>
        <w:t>Хвищанского</w:t>
      </w:r>
      <w:proofErr w:type="spellEnd"/>
      <w:r>
        <w:rPr>
          <w:rFonts w:eastAsia="Times New Roman"/>
          <w:b/>
          <w:bCs/>
        </w:rPr>
        <w:t xml:space="preserve"> сельского поселения и предоставления этих сведений средствам массовой</w:t>
      </w:r>
      <w:proofErr w:type="gramEnd"/>
      <w:r>
        <w:rPr>
          <w:rFonts w:eastAsia="Times New Roman"/>
          <w:b/>
          <w:bCs/>
        </w:rPr>
        <w:t xml:space="preserve"> информации</w:t>
      </w:r>
      <w:r w:rsidR="00881302">
        <w:rPr>
          <w:rFonts w:eastAsia="Times New Roman"/>
          <w:b/>
          <w:bCs/>
        </w:rPr>
        <w:t xml:space="preserve"> для </w:t>
      </w:r>
      <w:bookmarkStart w:id="0" w:name="_GoBack"/>
      <w:bookmarkEnd w:id="0"/>
      <w:r>
        <w:rPr>
          <w:rFonts w:eastAsia="Times New Roman"/>
          <w:b/>
          <w:bCs/>
        </w:rPr>
        <w:t>опубликования»</w:t>
      </w:r>
      <w:r>
        <w:rPr>
          <w:rFonts w:eastAsia="Times New Roman"/>
        </w:rPr>
        <w:tab/>
      </w:r>
      <w:r>
        <w:rPr>
          <w:rFonts w:eastAsia="Times New Roman"/>
          <w:sz w:val="20"/>
          <w:szCs w:val="20"/>
        </w:rPr>
        <w:tab/>
      </w:r>
    </w:p>
    <w:p w:rsidR="00BB428B" w:rsidRDefault="00BB428B">
      <w:pPr>
        <w:rPr>
          <w:rStyle w:val="news"/>
          <w:rFonts w:eastAsia="Times New Roman"/>
        </w:rPr>
      </w:pPr>
      <w:r>
        <w:rPr>
          <w:rFonts w:eastAsia="Times New Roman"/>
        </w:rPr>
        <w:br/>
      </w:r>
      <w:proofErr w:type="gramStart"/>
      <w:r>
        <w:rPr>
          <w:rStyle w:val="news"/>
          <w:rFonts w:eastAsia="Times New Roman"/>
        </w:rPr>
        <w:t>В соответствии с Федеральным законом № 231-ФЗ от 03.12.2012 года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и Федеральным законом от 03.12.2012г. № 230-ФЗ «О контроле за соответствием расходов лиц, замещающих государственные должности, и иных лиц их доходам ст</w:t>
      </w:r>
      <w:proofErr w:type="gramEnd"/>
      <w:r>
        <w:rPr>
          <w:rStyle w:val="news"/>
          <w:rFonts w:eastAsia="Times New Roman"/>
        </w:rPr>
        <w:t xml:space="preserve">. 15 Федерального закона от 02.03.2007 № 25-ФЗ « О муниципальной службе в Российской федерации», Указом Президента Российской Федерации от 08.07.2013г № 613 «Вопросы противодействия коррупции», Уставом </w:t>
      </w:r>
      <w:proofErr w:type="spellStart"/>
      <w:r>
        <w:rPr>
          <w:rStyle w:val="news"/>
          <w:rFonts w:eastAsia="Times New Roman"/>
        </w:rPr>
        <w:t>Хвищанского</w:t>
      </w:r>
      <w:proofErr w:type="spellEnd"/>
      <w:r>
        <w:rPr>
          <w:rStyle w:val="news"/>
          <w:rFonts w:eastAsia="Times New Roman"/>
        </w:rPr>
        <w:t xml:space="preserve"> сельского поселения, муниципальный комитет </w:t>
      </w:r>
      <w:proofErr w:type="spellStart"/>
      <w:r>
        <w:rPr>
          <w:rStyle w:val="news"/>
          <w:rFonts w:eastAsia="Times New Roman"/>
        </w:rPr>
        <w:t>Хвищанского</w:t>
      </w:r>
      <w:proofErr w:type="spellEnd"/>
      <w:r>
        <w:rPr>
          <w:rStyle w:val="news"/>
          <w:rFonts w:eastAsia="Times New Roman"/>
        </w:rPr>
        <w:t xml:space="preserve"> сельского поселения </w:t>
      </w:r>
      <w:r>
        <w:rPr>
          <w:rFonts w:eastAsia="Times New Roman"/>
        </w:rPr>
        <w:br/>
      </w:r>
      <w:r>
        <w:rPr>
          <w:rStyle w:val="news"/>
          <w:rFonts w:eastAsia="Times New Roman"/>
        </w:rPr>
        <w:t>РЕШИЛ:</w:t>
      </w:r>
    </w:p>
    <w:p w:rsidR="00BB428B" w:rsidRDefault="00BB428B">
      <w:pPr>
        <w:numPr>
          <w:ilvl w:val="0"/>
          <w:numId w:val="4"/>
        </w:numPr>
        <w:spacing w:before="100" w:beforeAutospacing="1" w:after="100" w:afterAutospacing="1"/>
      </w:pPr>
      <w:proofErr w:type="gramStart"/>
      <w:r>
        <w:rPr>
          <w:rFonts w:eastAsia="Times New Roman"/>
        </w:rPr>
        <w:t xml:space="preserve">Внести в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официальном сайте </w:t>
      </w:r>
      <w:proofErr w:type="spellStart"/>
      <w:r>
        <w:rPr>
          <w:rFonts w:eastAsia="Times New Roman"/>
        </w:rPr>
        <w:t>Хвищанского</w:t>
      </w:r>
      <w:proofErr w:type="spellEnd"/>
      <w:r>
        <w:rPr>
          <w:rFonts w:eastAsia="Times New Roman"/>
        </w:rPr>
        <w:t xml:space="preserve"> сельского поселения и предоставления этих сведений средствам массовой информации для опубликования, утверждённый решением муниципального комитета </w:t>
      </w:r>
      <w:proofErr w:type="spellStart"/>
      <w:r>
        <w:rPr>
          <w:rFonts w:eastAsia="Times New Roman"/>
        </w:rPr>
        <w:t>Хвищанского</w:t>
      </w:r>
      <w:proofErr w:type="spellEnd"/>
      <w:r>
        <w:rPr>
          <w:rFonts w:eastAsia="Times New Roman"/>
        </w:rPr>
        <w:t xml:space="preserve"> сельского поселения 07.11.2013г № 299 следующие</w:t>
      </w:r>
      <w:proofErr w:type="gramEnd"/>
      <w:r>
        <w:rPr>
          <w:rFonts w:eastAsia="Times New Roman"/>
        </w:rPr>
        <w:t xml:space="preserve"> изменения:</w:t>
      </w:r>
    </w:p>
    <w:p w:rsidR="00BB428B" w:rsidRDefault="00BB428B">
      <w:pPr>
        <w:pStyle w:val="a5"/>
        <w:ind w:left="720"/>
      </w:pPr>
      <w:r>
        <w:t>1) пункт 4 Порядка изложить в новой редакции:</w:t>
      </w:r>
      <w:r>
        <w:br/>
        <w:t xml:space="preserve">«4. </w:t>
      </w:r>
      <w:proofErr w:type="gramStart"/>
      <w: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w:t>
      </w:r>
      <w:proofErr w:type="spellStart"/>
      <w:r>
        <w:t>Хвищанского</w:t>
      </w:r>
      <w:proofErr w:type="spellEnd"/>
      <w:r>
        <w:t xml:space="preserve"> сельского поселения, и ежегодно обновляются в течение 14 рабочих дней со дня истечения срока, установленного для их подачи.»;</w:t>
      </w:r>
      <w:r>
        <w:br/>
        <w:t>2) пункт 6 Порядка изложить в следующей редакции:</w:t>
      </w:r>
      <w:r>
        <w:br/>
        <w:t xml:space="preserve">«6. Кадровая служба Администрации </w:t>
      </w:r>
      <w:proofErr w:type="spellStart"/>
      <w:r>
        <w:t>Хвищанского</w:t>
      </w:r>
      <w:proofErr w:type="spellEnd"/>
      <w:r>
        <w:t xml:space="preserve"> сельского поселения:</w:t>
      </w:r>
      <w:r>
        <w:br/>
      </w:r>
      <w:r>
        <w:lastRenderedPageBreak/>
        <w:t>а) в течение трех рабочих дней со дня поступления запроса от общероссийского средства массовой информации сообщает о нем служащему (работнику), в отношении которого поступил запрос;</w:t>
      </w:r>
      <w:r>
        <w:b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roofErr w:type="gramStart"/>
      <w:r>
        <w:t>.».</w:t>
      </w:r>
      <w:proofErr w:type="gramEnd"/>
    </w:p>
    <w:p w:rsidR="00BB428B" w:rsidRDefault="00BB428B">
      <w:pPr>
        <w:numPr>
          <w:ilvl w:val="0"/>
          <w:numId w:val="4"/>
        </w:numPr>
        <w:spacing w:before="100" w:beforeAutospacing="1" w:after="100" w:afterAutospacing="1"/>
        <w:rPr>
          <w:rFonts w:eastAsia="Times New Roman"/>
        </w:rPr>
      </w:pPr>
      <w:r>
        <w:rPr>
          <w:rFonts w:eastAsia="Times New Roman"/>
        </w:rPr>
        <w:t xml:space="preserve">Обнародовать настоящее решение в местах, установленных Уставом </w:t>
      </w:r>
      <w:proofErr w:type="spellStart"/>
      <w:r>
        <w:rPr>
          <w:rFonts w:eastAsia="Times New Roman"/>
        </w:rPr>
        <w:t>Хвищанского</w:t>
      </w:r>
      <w:proofErr w:type="spellEnd"/>
      <w:r>
        <w:rPr>
          <w:rFonts w:eastAsia="Times New Roman"/>
        </w:rPr>
        <w:t xml:space="preserve"> сельского поселения. </w:t>
      </w:r>
    </w:p>
    <w:p w:rsidR="00BB428B" w:rsidRDefault="00BB428B">
      <w:pPr>
        <w:numPr>
          <w:ilvl w:val="0"/>
          <w:numId w:val="4"/>
        </w:numPr>
        <w:spacing w:before="100" w:beforeAutospacing="1" w:after="100" w:afterAutospacing="1"/>
        <w:rPr>
          <w:rFonts w:eastAsia="Times New Roman"/>
        </w:rPr>
      </w:pPr>
      <w:proofErr w:type="gramStart"/>
      <w:r>
        <w:rPr>
          <w:rFonts w:eastAsia="Times New Roman"/>
        </w:rPr>
        <w:t>Разместить</w:t>
      </w:r>
      <w:proofErr w:type="gramEnd"/>
      <w:r>
        <w:rPr>
          <w:rFonts w:eastAsia="Times New Roman"/>
        </w:rPr>
        <w:t xml:space="preserve"> настоящее решение на официальном сайте администрации </w:t>
      </w:r>
      <w:proofErr w:type="spellStart"/>
      <w:r>
        <w:rPr>
          <w:rFonts w:eastAsia="Times New Roman"/>
        </w:rPr>
        <w:t>Хвищанского</w:t>
      </w:r>
      <w:proofErr w:type="spellEnd"/>
      <w:r>
        <w:rPr>
          <w:rFonts w:eastAsia="Times New Roman"/>
        </w:rPr>
        <w:t xml:space="preserve"> сельского поселения http://hvischanka.ru/. </w:t>
      </w:r>
    </w:p>
    <w:p w:rsidR="00BB428B" w:rsidRDefault="00BB428B">
      <w:pPr>
        <w:divId w:val="1456211956"/>
        <w:rPr>
          <w:rFonts w:eastAsia="Times New Roman"/>
        </w:rPr>
      </w:pPr>
      <w:r>
        <w:rPr>
          <w:rFonts w:eastAsia="Times New Roman"/>
        </w:rPr>
        <w:br/>
      </w:r>
      <w:r>
        <w:rPr>
          <w:rFonts w:eastAsia="Times New Roman"/>
        </w:rPr>
        <w:br/>
      </w:r>
      <w:r>
        <w:rPr>
          <w:rStyle w:val="news"/>
          <w:rFonts w:eastAsia="Times New Roman"/>
        </w:rPr>
        <w:t xml:space="preserve">Глава </w:t>
      </w:r>
      <w:proofErr w:type="spellStart"/>
      <w:r>
        <w:rPr>
          <w:rStyle w:val="news"/>
          <w:rFonts w:eastAsia="Times New Roman"/>
        </w:rPr>
        <w:t>Хвищанского</w:t>
      </w:r>
      <w:proofErr w:type="spellEnd"/>
      <w:r>
        <w:rPr>
          <w:rFonts w:eastAsia="Times New Roman"/>
        </w:rPr>
        <w:br/>
      </w:r>
      <w:r>
        <w:rPr>
          <w:rStyle w:val="news"/>
          <w:rFonts w:eastAsia="Times New Roman"/>
        </w:rPr>
        <w:t xml:space="preserve">сельского поселения С.Б. Трофименко </w:t>
      </w:r>
    </w:p>
    <w:p w:rsidR="00BB428B" w:rsidRDefault="00BB428B">
      <w:pPr>
        <w:tabs>
          <w:tab w:val="left" w:pos="60"/>
          <w:tab w:val="left" w:pos="6265"/>
        </w:tabs>
        <w:divId w:val="1456211956"/>
        <w:rPr>
          <w:rFonts w:eastAsia="Times New Roman"/>
          <w:sz w:val="20"/>
          <w:szCs w:val="20"/>
        </w:rPr>
      </w:pPr>
      <w:r>
        <w:rPr>
          <w:rFonts w:eastAsia="Times New Roman"/>
        </w:rPr>
        <w:tab/>
      </w:r>
    </w:p>
    <w:p w:rsidR="00BB428B" w:rsidRDefault="00BB428B">
      <w:pPr>
        <w:divId w:val="1456211956"/>
        <w:rPr>
          <w:rFonts w:eastAsia="Times New Roman"/>
        </w:rPr>
      </w:pPr>
    </w:p>
    <w:p w:rsidR="00000000" w:rsidRDefault="00881302">
      <w:pPr>
        <w:divId w:val="1456211956"/>
        <w:rPr>
          <w:rFonts w:eastAsia="Times New Roman"/>
        </w:rPr>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4039"/>
    <w:multiLevelType w:val="multilevel"/>
    <w:tmpl w:val="084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307A4"/>
    <w:multiLevelType w:val="multilevel"/>
    <w:tmpl w:val="C424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A1A72"/>
    <w:multiLevelType w:val="multilevel"/>
    <w:tmpl w:val="5A6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3678D"/>
    <w:multiLevelType w:val="multilevel"/>
    <w:tmpl w:val="94D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28B"/>
    <w:rsid w:val="00881302"/>
    <w:rsid w:val="00BB428B"/>
    <w:rsid w:val="00F8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BB428B"/>
    <w:rPr>
      <w:rFonts w:ascii="Tahoma" w:hAnsi="Tahoma" w:cs="Tahoma"/>
      <w:sz w:val="16"/>
      <w:szCs w:val="16"/>
    </w:rPr>
  </w:style>
  <w:style w:type="character" w:customStyle="1" w:styleId="a7">
    <w:name w:val="Текст выноски Знак"/>
    <w:basedOn w:val="a0"/>
    <w:link w:val="a6"/>
    <w:uiPriority w:val="99"/>
    <w:semiHidden/>
    <w:rsid w:val="00BB428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eastAsiaTheme="minorEastAsia"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eastAsiaTheme="minorEastAsia" w:hAnsi="Arial" w:cs="Arial"/>
      <w:vanish/>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news">
    <w:name w:val="news"/>
    <w:basedOn w:val="a0"/>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BB428B"/>
    <w:rPr>
      <w:rFonts w:ascii="Tahoma" w:hAnsi="Tahoma" w:cs="Tahoma"/>
      <w:sz w:val="16"/>
      <w:szCs w:val="16"/>
    </w:rPr>
  </w:style>
  <w:style w:type="character" w:customStyle="1" w:styleId="a7">
    <w:name w:val="Текст выноски Знак"/>
    <w:basedOn w:val="a0"/>
    <w:link w:val="a6"/>
    <w:uiPriority w:val="99"/>
    <w:semiHidden/>
    <w:rsid w:val="00BB428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3977">
      <w:marLeft w:val="0"/>
      <w:marRight w:val="0"/>
      <w:marTop w:val="0"/>
      <w:marBottom w:val="0"/>
      <w:divBdr>
        <w:top w:val="none" w:sz="0" w:space="0" w:color="auto"/>
        <w:left w:val="none" w:sz="0" w:space="0" w:color="auto"/>
        <w:bottom w:val="none" w:sz="0" w:space="0" w:color="auto"/>
        <w:right w:val="none" w:sz="0" w:space="0" w:color="auto"/>
      </w:divBdr>
      <w:divsChild>
        <w:div w:id="495802724">
          <w:marLeft w:val="0"/>
          <w:marRight w:val="0"/>
          <w:marTop w:val="0"/>
          <w:marBottom w:val="0"/>
          <w:divBdr>
            <w:top w:val="none" w:sz="0" w:space="0" w:color="auto"/>
            <w:left w:val="none" w:sz="0" w:space="0" w:color="auto"/>
            <w:bottom w:val="none" w:sz="0" w:space="0" w:color="auto"/>
            <w:right w:val="none" w:sz="0" w:space="0" w:color="auto"/>
          </w:divBdr>
        </w:div>
      </w:divsChild>
    </w:div>
    <w:div w:id="651447146">
      <w:marLeft w:val="0"/>
      <w:marRight w:val="0"/>
      <w:marTop w:val="0"/>
      <w:marBottom w:val="0"/>
      <w:divBdr>
        <w:top w:val="none" w:sz="0" w:space="0" w:color="auto"/>
        <w:left w:val="none" w:sz="0" w:space="0" w:color="auto"/>
        <w:bottom w:val="none" w:sz="0" w:space="0" w:color="auto"/>
        <w:right w:val="none" w:sz="0" w:space="0" w:color="auto"/>
      </w:divBdr>
      <w:divsChild>
        <w:div w:id="1806434916">
          <w:marLeft w:val="0"/>
          <w:marRight w:val="0"/>
          <w:marTop w:val="0"/>
          <w:marBottom w:val="0"/>
          <w:divBdr>
            <w:top w:val="none" w:sz="0" w:space="0" w:color="auto"/>
            <w:left w:val="none" w:sz="0" w:space="0" w:color="auto"/>
            <w:bottom w:val="none" w:sz="0" w:space="0" w:color="auto"/>
            <w:right w:val="none" w:sz="0" w:space="0" w:color="auto"/>
          </w:divBdr>
          <w:divsChild>
            <w:div w:id="959144062">
              <w:marLeft w:val="0"/>
              <w:marRight w:val="0"/>
              <w:marTop w:val="0"/>
              <w:marBottom w:val="0"/>
              <w:divBdr>
                <w:top w:val="none" w:sz="0" w:space="0" w:color="auto"/>
                <w:left w:val="none" w:sz="0" w:space="0" w:color="auto"/>
                <w:bottom w:val="none" w:sz="0" w:space="0" w:color="auto"/>
                <w:right w:val="none" w:sz="0" w:space="0" w:color="auto"/>
              </w:divBdr>
              <w:divsChild>
                <w:div w:id="671297167">
                  <w:marLeft w:val="0"/>
                  <w:marRight w:val="0"/>
                  <w:marTop w:val="0"/>
                  <w:marBottom w:val="0"/>
                  <w:divBdr>
                    <w:top w:val="none" w:sz="0" w:space="0" w:color="auto"/>
                    <w:left w:val="none" w:sz="0" w:space="0" w:color="auto"/>
                    <w:bottom w:val="none" w:sz="0" w:space="0" w:color="auto"/>
                    <w:right w:val="none" w:sz="0" w:space="0" w:color="auto"/>
                  </w:divBdr>
                  <w:divsChild>
                    <w:div w:id="1235697759">
                      <w:marLeft w:val="0"/>
                      <w:marRight w:val="0"/>
                      <w:marTop w:val="0"/>
                      <w:marBottom w:val="0"/>
                      <w:divBdr>
                        <w:top w:val="none" w:sz="0" w:space="0" w:color="auto"/>
                        <w:left w:val="none" w:sz="0" w:space="0" w:color="auto"/>
                        <w:bottom w:val="none" w:sz="0" w:space="0" w:color="auto"/>
                        <w:right w:val="none" w:sz="0" w:space="0" w:color="auto"/>
                      </w:divBdr>
                      <w:divsChild>
                        <w:div w:id="1636593864">
                          <w:marLeft w:val="0"/>
                          <w:marRight w:val="0"/>
                          <w:marTop w:val="0"/>
                          <w:marBottom w:val="0"/>
                          <w:divBdr>
                            <w:top w:val="none" w:sz="0" w:space="0" w:color="auto"/>
                            <w:left w:val="none" w:sz="0" w:space="0" w:color="auto"/>
                            <w:bottom w:val="none" w:sz="0" w:space="0" w:color="auto"/>
                            <w:right w:val="none" w:sz="0" w:space="0" w:color="auto"/>
                          </w:divBdr>
                        </w:div>
                        <w:div w:id="302466135">
                          <w:marLeft w:val="0"/>
                          <w:marRight w:val="0"/>
                          <w:marTop w:val="0"/>
                          <w:marBottom w:val="0"/>
                          <w:divBdr>
                            <w:top w:val="none" w:sz="0" w:space="0" w:color="auto"/>
                            <w:left w:val="none" w:sz="0" w:space="0" w:color="auto"/>
                            <w:bottom w:val="none" w:sz="0" w:space="0" w:color="auto"/>
                            <w:right w:val="none" w:sz="0" w:space="0" w:color="auto"/>
                          </w:divBdr>
                          <w:divsChild>
                            <w:div w:id="1687517555">
                              <w:marLeft w:val="0"/>
                              <w:marRight w:val="0"/>
                              <w:marTop w:val="0"/>
                              <w:marBottom w:val="0"/>
                              <w:divBdr>
                                <w:top w:val="none" w:sz="0" w:space="0" w:color="auto"/>
                                <w:left w:val="none" w:sz="0" w:space="0" w:color="auto"/>
                                <w:bottom w:val="none" w:sz="0" w:space="0" w:color="auto"/>
                                <w:right w:val="none" w:sz="0" w:space="0" w:color="auto"/>
                              </w:divBdr>
                            </w:div>
                            <w:div w:id="709767165">
                              <w:marLeft w:val="0"/>
                              <w:marRight w:val="0"/>
                              <w:marTop w:val="0"/>
                              <w:marBottom w:val="0"/>
                              <w:divBdr>
                                <w:top w:val="none" w:sz="0" w:space="0" w:color="auto"/>
                                <w:left w:val="none" w:sz="0" w:space="0" w:color="auto"/>
                                <w:bottom w:val="none" w:sz="0" w:space="0" w:color="auto"/>
                                <w:right w:val="none" w:sz="0" w:space="0" w:color="auto"/>
                              </w:divBdr>
                              <w:divsChild>
                                <w:div w:id="14246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2022">
                          <w:marLeft w:val="0"/>
                          <w:marRight w:val="0"/>
                          <w:marTop w:val="0"/>
                          <w:marBottom w:val="0"/>
                          <w:divBdr>
                            <w:top w:val="none" w:sz="0" w:space="0" w:color="auto"/>
                            <w:left w:val="none" w:sz="0" w:space="0" w:color="auto"/>
                            <w:bottom w:val="none" w:sz="0" w:space="0" w:color="auto"/>
                            <w:right w:val="none" w:sz="0" w:space="0" w:color="auto"/>
                          </w:divBdr>
                          <w:divsChild>
                            <w:div w:id="617948554">
                              <w:marLeft w:val="0"/>
                              <w:marRight w:val="0"/>
                              <w:marTop w:val="0"/>
                              <w:marBottom w:val="0"/>
                              <w:divBdr>
                                <w:top w:val="none" w:sz="0" w:space="0" w:color="auto"/>
                                <w:left w:val="none" w:sz="0" w:space="0" w:color="auto"/>
                                <w:bottom w:val="none" w:sz="0" w:space="0" w:color="auto"/>
                                <w:right w:val="none" w:sz="0" w:space="0" w:color="auto"/>
                              </w:divBdr>
                              <w:divsChild>
                                <w:div w:id="1063675105">
                                  <w:marLeft w:val="0"/>
                                  <w:marRight w:val="0"/>
                                  <w:marTop w:val="0"/>
                                  <w:marBottom w:val="0"/>
                                  <w:divBdr>
                                    <w:top w:val="none" w:sz="0" w:space="0" w:color="auto"/>
                                    <w:left w:val="none" w:sz="0" w:space="0" w:color="auto"/>
                                    <w:bottom w:val="none" w:sz="0" w:space="0" w:color="auto"/>
                                    <w:right w:val="none" w:sz="0" w:space="0" w:color="auto"/>
                                  </w:divBdr>
                                  <w:divsChild>
                                    <w:div w:id="15543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1956">
          <w:marLeft w:val="0"/>
          <w:marRight w:val="0"/>
          <w:marTop w:val="0"/>
          <w:marBottom w:val="0"/>
          <w:divBdr>
            <w:top w:val="none" w:sz="0" w:space="0" w:color="auto"/>
            <w:left w:val="none" w:sz="0" w:space="0" w:color="auto"/>
            <w:bottom w:val="none" w:sz="0" w:space="0" w:color="auto"/>
            <w:right w:val="none" w:sz="0" w:space="0" w:color="auto"/>
          </w:divBdr>
          <w:divsChild>
            <w:div w:id="375551097">
              <w:marLeft w:val="0"/>
              <w:marRight w:val="0"/>
              <w:marTop w:val="0"/>
              <w:marBottom w:val="0"/>
              <w:divBdr>
                <w:top w:val="none" w:sz="0" w:space="0" w:color="auto"/>
                <w:left w:val="none" w:sz="0" w:space="0" w:color="auto"/>
                <w:bottom w:val="none" w:sz="0" w:space="0" w:color="auto"/>
                <w:right w:val="none" w:sz="0" w:space="0" w:color="auto"/>
              </w:divBdr>
              <w:divsChild>
                <w:div w:id="1033576531">
                  <w:marLeft w:val="0"/>
                  <w:marRight w:val="0"/>
                  <w:marTop w:val="0"/>
                  <w:marBottom w:val="0"/>
                  <w:divBdr>
                    <w:top w:val="none" w:sz="0" w:space="0" w:color="auto"/>
                    <w:left w:val="none" w:sz="0" w:space="0" w:color="auto"/>
                    <w:bottom w:val="none" w:sz="0" w:space="0" w:color="auto"/>
                    <w:right w:val="none" w:sz="0" w:space="0" w:color="auto"/>
                  </w:divBdr>
                </w:div>
                <w:div w:id="1818299270">
                  <w:marLeft w:val="0"/>
                  <w:marRight w:val="0"/>
                  <w:marTop w:val="0"/>
                  <w:marBottom w:val="0"/>
                  <w:divBdr>
                    <w:top w:val="none" w:sz="0" w:space="0" w:color="auto"/>
                    <w:left w:val="none" w:sz="0" w:space="0" w:color="auto"/>
                    <w:bottom w:val="none" w:sz="0" w:space="0" w:color="auto"/>
                    <w:right w:val="none" w:sz="0" w:space="0" w:color="auto"/>
                  </w:divBdr>
                  <w:divsChild>
                    <w:div w:id="475142798">
                      <w:marLeft w:val="0"/>
                      <w:marRight w:val="0"/>
                      <w:marTop w:val="0"/>
                      <w:marBottom w:val="0"/>
                      <w:divBdr>
                        <w:top w:val="none" w:sz="0" w:space="0" w:color="auto"/>
                        <w:left w:val="none" w:sz="0" w:space="0" w:color="auto"/>
                        <w:bottom w:val="none" w:sz="0" w:space="0" w:color="auto"/>
                        <w:right w:val="none" w:sz="0" w:space="0" w:color="auto"/>
                      </w:divBdr>
                    </w:div>
                    <w:div w:id="997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39963">
              <w:marLeft w:val="0"/>
              <w:marRight w:val="0"/>
              <w:marTop w:val="0"/>
              <w:marBottom w:val="0"/>
              <w:divBdr>
                <w:top w:val="none" w:sz="0" w:space="0" w:color="auto"/>
                <w:left w:val="none" w:sz="0" w:space="0" w:color="auto"/>
                <w:bottom w:val="none" w:sz="0" w:space="0" w:color="auto"/>
                <w:right w:val="none" w:sz="0" w:space="0" w:color="auto"/>
              </w:divBdr>
              <w:divsChild>
                <w:div w:id="1262760287">
                  <w:marLeft w:val="0"/>
                  <w:marRight w:val="0"/>
                  <w:marTop w:val="0"/>
                  <w:marBottom w:val="0"/>
                  <w:divBdr>
                    <w:top w:val="none" w:sz="0" w:space="0" w:color="auto"/>
                    <w:left w:val="none" w:sz="0" w:space="0" w:color="auto"/>
                    <w:bottom w:val="none" w:sz="0" w:space="0" w:color="auto"/>
                    <w:right w:val="none" w:sz="0" w:space="0" w:color="auto"/>
                  </w:divBdr>
                  <w:divsChild>
                    <w:div w:id="427772295">
                      <w:marLeft w:val="0"/>
                      <w:marRight w:val="0"/>
                      <w:marTop w:val="0"/>
                      <w:marBottom w:val="0"/>
                      <w:divBdr>
                        <w:top w:val="none" w:sz="0" w:space="0" w:color="auto"/>
                        <w:left w:val="none" w:sz="0" w:space="0" w:color="auto"/>
                        <w:bottom w:val="none" w:sz="0" w:space="0" w:color="auto"/>
                        <w:right w:val="none" w:sz="0" w:space="0" w:color="auto"/>
                      </w:divBdr>
                      <w:divsChild>
                        <w:div w:id="783961151">
                          <w:marLeft w:val="0"/>
                          <w:marRight w:val="0"/>
                          <w:marTop w:val="0"/>
                          <w:marBottom w:val="0"/>
                          <w:divBdr>
                            <w:top w:val="none" w:sz="0" w:space="0" w:color="auto"/>
                            <w:left w:val="none" w:sz="0" w:space="0" w:color="auto"/>
                            <w:bottom w:val="none" w:sz="0" w:space="0" w:color="auto"/>
                            <w:right w:val="none" w:sz="0" w:space="0" w:color="auto"/>
                          </w:divBdr>
                          <w:divsChild>
                            <w:div w:id="200409102">
                              <w:marLeft w:val="0"/>
                              <w:marRight w:val="0"/>
                              <w:marTop w:val="0"/>
                              <w:marBottom w:val="0"/>
                              <w:divBdr>
                                <w:top w:val="none" w:sz="0" w:space="0" w:color="auto"/>
                                <w:left w:val="none" w:sz="0" w:space="0" w:color="auto"/>
                                <w:bottom w:val="none" w:sz="0" w:space="0" w:color="auto"/>
                                <w:right w:val="none" w:sz="0" w:space="0" w:color="auto"/>
                              </w:divBdr>
                              <w:divsChild>
                                <w:div w:id="1849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Решение муниципального комитета 330 » Хвищанское сельское поселение</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муниципального комитета 330 » Хвищанское сельское поселение</dc:title>
  <dc:creator>User</dc:creator>
  <cp:lastModifiedBy>User</cp:lastModifiedBy>
  <cp:revision>2</cp:revision>
  <dcterms:created xsi:type="dcterms:W3CDTF">2018-11-29T12:11:00Z</dcterms:created>
  <dcterms:modified xsi:type="dcterms:W3CDTF">2018-11-29T12:11:00Z</dcterms:modified>
</cp:coreProperties>
</file>