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5" w:rsidRDefault="00626825" w:rsidP="00617992">
      <w:pPr>
        <w:framePr w:hSpace="180" w:wrap="around" w:vAnchor="text" w:hAnchor="margin" w:y="-487"/>
        <w:tabs>
          <w:tab w:val="left" w:pos="60"/>
          <w:tab w:val="left" w:pos="7824"/>
        </w:tabs>
        <w:spacing w:line="60" w:lineRule="atLeast"/>
        <w:suppressOverlap/>
        <w:divId w:val="775903945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626825" w:rsidRDefault="00626825" w:rsidP="00626825">
      <w:pPr>
        <w:framePr w:hSpace="180" w:wrap="around" w:vAnchor="text" w:hAnchor="margin" w:y="-487"/>
        <w:ind w:right="-32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626825" w:rsidRDefault="00626825" w:rsidP="00617992">
      <w:pPr>
        <w:framePr w:hSpace="180" w:wrap="around" w:vAnchor="text" w:hAnchor="margin" w:y="-487"/>
        <w:suppressOverlap/>
        <w:divId w:val="775903945"/>
        <w:rPr>
          <w:rFonts w:eastAsia="Times New Roman"/>
          <w:b/>
          <w:bCs/>
        </w:rPr>
      </w:pPr>
    </w:p>
    <w:p w:rsidR="00626825" w:rsidRDefault="00626825" w:rsidP="00626825">
      <w:pPr>
        <w:framePr w:hSpace="180" w:wrap="around" w:vAnchor="text" w:hAnchor="margin" w:y="-487"/>
        <w:ind w:right="-1592"/>
        <w:suppressOverlap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>30.01.2014</w:t>
      </w:r>
      <w:r>
        <w:rPr>
          <w:rFonts w:eastAsia="Times New Roman"/>
        </w:rPr>
        <w:t xml:space="preserve">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  <w:b/>
          <w:bCs/>
        </w:rPr>
        <w:t>№ 327</w:t>
      </w:r>
    </w:p>
    <w:p w:rsidR="00626825" w:rsidRDefault="00626825" w:rsidP="00617992">
      <w:pPr>
        <w:framePr w:hSpace="180" w:wrap="around" w:vAnchor="text" w:hAnchor="margin" w:y="-487"/>
        <w:suppressOverlap/>
        <w:divId w:val="775903945"/>
        <w:rPr>
          <w:rFonts w:eastAsia="Times New Roman"/>
        </w:rPr>
      </w:pPr>
      <w:r>
        <w:rPr>
          <w:rFonts w:eastAsia="Times New Roman"/>
          <w:b/>
          <w:bCs/>
        </w:rPr>
        <w:t xml:space="preserve">Об отмене решений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№№315,316 от 19 декабря 2013г</w:t>
      </w:r>
    </w:p>
    <w:p w:rsidR="00626825" w:rsidRDefault="00626825" w:rsidP="00617992">
      <w:pPr>
        <w:framePr w:hSpace="180" w:wrap="around" w:vAnchor="text" w:hAnchor="margin" w:y="-487"/>
        <w:suppressOverlap/>
        <w:divId w:val="775903945"/>
        <w:rPr>
          <w:rFonts w:eastAsia="Times New Roman"/>
          <w:sz w:val="20"/>
          <w:szCs w:val="20"/>
        </w:rPr>
      </w:pPr>
    </w:p>
    <w:p w:rsidR="00626825" w:rsidRDefault="00626825" w:rsidP="00617992">
      <w:pPr>
        <w:framePr w:hSpace="180" w:wrap="around" w:vAnchor="text" w:hAnchor="margin" w:y="-487"/>
        <w:suppressOverlap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  <w:t xml:space="preserve">В соответствии с Федеральным законом от 06.10.2003г № 131-ФЗ "Об общих принципах организации местного самоуправления в Российской Федерации",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br/>
        <w:t>РЕШИЛ:</w:t>
      </w:r>
    </w:p>
    <w:p w:rsidR="00626825" w:rsidRDefault="00626825" w:rsidP="00617992">
      <w:pPr>
        <w:framePr w:hSpace="180" w:wrap="around" w:vAnchor="text" w:hAnchor="margin" w:y="-487"/>
        <w:numPr>
          <w:ilvl w:val="0"/>
          <w:numId w:val="4"/>
        </w:numPr>
        <w:spacing w:before="100" w:beforeAutospacing="1" w:after="100" w:afterAutospacing="1"/>
        <w:suppressOverlap/>
        <w:rPr>
          <w:rFonts w:eastAsia="Times New Roman"/>
        </w:rPr>
      </w:pPr>
      <w:proofErr w:type="gramStart"/>
      <w:r>
        <w:rPr>
          <w:rFonts w:eastAsia="Times New Roman"/>
        </w:rPr>
        <w:t xml:space="preserve">Отменить решения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19 декабря 2013 года № 315 «О внесении изменений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15.11.2012г № 151 «Об установлении земельного налога на территории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 и № 316 «О внесении изменений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14.11.2011г № 123 (в ред. решения № 187 от 24.08.2012г) «Об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установлении</w:t>
      </w:r>
      <w:proofErr w:type="gramEnd"/>
      <w:r>
        <w:rPr>
          <w:rFonts w:eastAsia="Times New Roman"/>
        </w:rPr>
        <w:t xml:space="preserve"> налога на имущество физических лиц на территории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поселения». </w:t>
      </w:r>
    </w:p>
    <w:p w:rsidR="00626825" w:rsidRDefault="00626825" w:rsidP="00617992">
      <w:pPr>
        <w:framePr w:hSpace="180" w:wrap="around" w:vAnchor="text" w:hAnchor="margin" w:y="-487"/>
        <w:numPr>
          <w:ilvl w:val="0"/>
          <w:numId w:val="4"/>
        </w:numPr>
        <w:spacing w:before="100" w:beforeAutospacing="1" w:after="100" w:afterAutospacing="1"/>
        <w:suppressOverlap/>
        <w:rPr>
          <w:rFonts w:eastAsia="Times New Roman"/>
        </w:rPr>
      </w:pPr>
      <w:r>
        <w:rPr>
          <w:rFonts w:eastAsia="Times New Roman"/>
        </w:rPr>
        <w:t xml:space="preserve">Контроль исполнения настоящего решения возложить на главу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Трофименко. </w:t>
      </w:r>
    </w:p>
    <w:p w:rsidR="00626825" w:rsidRDefault="00626825" w:rsidP="00617992">
      <w:pPr>
        <w:framePr w:hSpace="180" w:wrap="around" w:vAnchor="text" w:hAnchor="margin" w:y="-487"/>
        <w:suppressOverlap/>
        <w:divId w:val="7759039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626825" w:rsidRDefault="00626825" w:rsidP="00617992">
      <w:pPr>
        <w:framePr w:hSpace="180" w:wrap="around" w:vAnchor="text" w:hAnchor="margin" w:y="-487"/>
        <w:suppressOverlap/>
        <w:jc w:val="center"/>
        <w:divId w:val="775903945"/>
        <w:rPr>
          <w:rFonts w:eastAsia="Times New Roman"/>
        </w:rPr>
      </w:pPr>
    </w:p>
    <w:p w:rsidR="00626825" w:rsidRDefault="00626825" w:rsidP="00617992">
      <w:pPr>
        <w:framePr w:hSpace="180" w:wrap="around" w:vAnchor="text" w:hAnchor="margin" w:y="-487"/>
        <w:suppressOverlap/>
        <w:jc w:val="right"/>
        <w:divId w:val="775903945"/>
        <w:rPr>
          <w:rFonts w:eastAsia="Times New Roman"/>
        </w:rPr>
      </w:pPr>
    </w:p>
    <w:p w:rsidR="00626825" w:rsidRDefault="00626825" w:rsidP="00617992">
      <w:pPr>
        <w:framePr w:hSpace="180" w:wrap="around" w:vAnchor="text" w:hAnchor="margin" w:y="-487"/>
        <w:tabs>
          <w:tab w:val="left" w:pos="60"/>
          <w:tab w:val="left" w:pos="7824"/>
        </w:tabs>
        <w:suppressOverlap/>
        <w:divId w:val="775903945"/>
        <w:rPr>
          <w:rFonts w:eastAsia="Times New Roman"/>
        </w:rPr>
      </w:pPr>
      <w:r>
        <w:rPr>
          <w:rFonts w:eastAsia="Times New Roman"/>
        </w:rPr>
        <w:tab/>
      </w:r>
    </w:p>
    <w:p w:rsidR="00626825" w:rsidRDefault="00626825" w:rsidP="00617992">
      <w:pPr>
        <w:framePr w:hSpace="180" w:wrap="around" w:vAnchor="text" w:hAnchor="margin" w:y="-487"/>
        <w:tabs>
          <w:tab w:val="left" w:pos="60"/>
          <w:tab w:val="left" w:pos="7824"/>
        </w:tabs>
        <w:spacing w:line="60" w:lineRule="atLeast"/>
        <w:suppressOverlap/>
        <w:divId w:val="775903945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626825" w:rsidRDefault="00626825" w:rsidP="00626825">
      <w:pPr>
        <w:framePr w:hSpace="180" w:wrap="around" w:vAnchor="text" w:hAnchor="margin" w:y="-487"/>
        <w:suppressOverlap/>
        <w:divId w:val="775903945"/>
        <w:rPr>
          <w:rFonts w:eastAsia="Times New Roman"/>
        </w:rPr>
      </w:pPr>
    </w:p>
    <w:p w:rsidR="00000000" w:rsidRDefault="00626825">
      <w:pPr>
        <w:divId w:val="775903945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00000" w:rsidRDefault="00626825">
      <w:pPr>
        <w:divId w:val="205262830"/>
        <w:rPr>
          <w:rFonts w:eastAsia="Times New Roman"/>
        </w:rPr>
      </w:pPr>
      <w:r>
        <w:rPr>
          <w:rFonts w:eastAsia="Times New Roman"/>
          <w:vanish/>
        </w:rPr>
        <w:pict/>
      </w:r>
    </w:p>
    <w:p w:rsidR="00000000" w:rsidRDefault="00626825" w:rsidP="00626825">
      <w:pPr>
        <w:spacing w:before="100" w:beforeAutospacing="1" w:after="100" w:afterAutospacing="1"/>
        <w:divId w:val="374282917"/>
        <w:rPr>
          <w:rFonts w:eastAsia="Times New Roman"/>
        </w:rPr>
      </w:pPr>
    </w:p>
    <w:tbl>
      <w:tblPr>
        <w:tblW w:w="42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</w:tblGrid>
      <w:tr w:rsidR="00626825" w:rsidTr="00626825">
        <w:trPr>
          <w:divId w:val="293100608"/>
          <w:tblCellSpacing w:w="0" w:type="dxa"/>
        </w:trPr>
        <w:tc>
          <w:tcPr>
            <w:tcW w:w="0" w:type="auto"/>
            <w:hideMark/>
          </w:tcPr>
          <w:p w:rsidR="00626825" w:rsidRDefault="00626825">
            <w:pPr>
              <w:divId w:val="1375470119"/>
              <w:rPr>
                <w:rFonts w:eastAsia="Times New Roman"/>
              </w:rPr>
            </w:pPr>
          </w:p>
        </w:tc>
      </w:tr>
    </w:tbl>
    <w:p w:rsidR="00000000" w:rsidRDefault="00626825">
      <w:pPr>
        <w:divId w:val="680352656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B04"/>
    <w:multiLevelType w:val="multilevel"/>
    <w:tmpl w:val="8B2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35FE9"/>
    <w:multiLevelType w:val="multilevel"/>
    <w:tmpl w:val="541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4756F"/>
    <w:multiLevelType w:val="multilevel"/>
    <w:tmpl w:val="E72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945B9"/>
    <w:multiLevelType w:val="multilevel"/>
    <w:tmpl w:val="1A2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6825"/>
    <w:rsid w:val="006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62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62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327 » Хвищанское сельское поселение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327 » Хвищанское сельское поселение</dc:title>
  <dc:creator>User</dc:creator>
  <cp:lastModifiedBy>User</cp:lastModifiedBy>
  <cp:revision>2</cp:revision>
  <dcterms:created xsi:type="dcterms:W3CDTF">2018-11-29T11:46:00Z</dcterms:created>
  <dcterms:modified xsi:type="dcterms:W3CDTF">2018-11-29T11:46:00Z</dcterms:modified>
</cp:coreProperties>
</file>